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600"/>
        <w:tblW w:w="9356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938"/>
      </w:tblGrid>
      <w:tr w:rsidR="00D62F52">
        <w:trPr>
          <w:trHeight w:val="1276"/>
        </w:trPr>
        <w:tc>
          <w:tcPr>
            <w:tcW w:w="1418" w:type="dxa"/>
            <w:tcBorders>
              <w:bottom w:val="single" w:sz="4" w:space="0" w:color="auto"/>
            </w:tcBorders>
          </w:tcPr>
          <w:p w:rsidR="00D62F52" w:rsidRDefault="006C38FC">
            <w:pPr>
              <w:pStyle w:val="af7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noProof/>
              </w:rPr>
              <mc:AlternateContent>
                <mc:Choice Requires="wpg">
                  <w:drawing>
                    <wp:inline distT="0" distB="0" distL="0" distR="0">
                      <wp:extent cx="740410" cy="588010"/>
                      <wp:effectExtent l="19050" t="0" r="2540" b="0"/>
                      <wp:docPr id="1" name="Рисунок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40410" cy="5880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8.30pt;height:46.30pt;mso-wrap-distance-left:0.00pt;mso-wrap-distance-top:0.00pt;mso-wrap-distance-right:0.00pt;mso-wrap-distance-bottom:0.00pt;" stroked="f" strokeweight="0.75pt">
                      <v:path textboxrect="0,0,0,0"/>
                      <v:imagedata r:id="rId12" o:title=""/>
                    </v:shape>
                  </w:pict>
                </mc:Fallback>
              </mc:AlternateConten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:rsidR="00D62F52" w:rsidRDefault="006C38FC">
            <w:pPr>
              <w:widowControl w:val="0"/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caps/>
                <w:sz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aps/>
                <w:sz w:val="18"/>
                <w:lang w:eastAsia="en-US"/>
              </w:rPr>
              <w:t>МИНИСТЕРСТВО ОБРАЗОВАНИЯ И НАУКИ ЧЕЛЯБИНСКОЙ ОБЛАСТИ</w:t>
            </w:r>
          </w:p>
          <w:p w:rsidR="00D62F52" w:rsidRDefault="006C38FC">
            <w:pPr>
              <w:widowControl w:val="0"/>
              <w:spacing w:line="360" w:lineRule="auto"/>
              <w:jc w:val="center"/>
              <w:rPr>
                <w:rFonts w:ascii="Calibri" w:eastAsia="Calibri" w:hAnsi="Calibri" w:cs="Times New Roman"/>
                <w:sz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lang w:eastAsia="en-US"/>
              </w:rPr>
              <w:t>ГБПОУ  «ЧЕЛЯБИНСКИЙ МЕХАНИКО – ТЕХНОЛОГИЧЕСКИЙ ТЕХНИКУМ»</w:t>
            </w:r>
          </w:p>
        </w:tc>
      </w:tr>
    </w:tbl>
    <w:p w:rsidR="00D62F52" w:rsidRDefault="00D62F52">
      <w:pPr>
        <w:rPr>
          <w:rFonts w:ascii="Calibri" w:eastAsia="Times New Roman" w:hAnsi="Calibri" w:cs="Times New Roman"/>
        </w:rPr>
      </w:pPr>
    </w:p>
    <w:p w:rsidR="00D62F52" w:rsidRDefault="00D62F52">
      <w:pPr>
        <w:rPr>
          <w:rFonts w:ascii="Calibri" w:eastAsia="Times New Roman" w:hAnsi="Calibri" w:cs="Times New Roman"/>
        </w:rPr>
      </w:pPr>
    </w:p>
    <w:p w:rsidR="00D62F52" w:rsidRDefault="00D62F52">
      <w:pPr>
        <w:rPr>
          <w:rFonts w:ascii="Calibri" w:eastAsia="Times New Roman" w:hAnsi="Calibri" w:cs="Times New Roman"/>
        </w:rPr>
      </w:pPr>
    </w:p>
    <w:p w:rsidR="00D62F52" w:rsidRDefault="00D62F52">
      <w:pPr>
        <w:rPr>
          <w:rFonts w:ascii="Calibri" w:eastAsia="Times New Roman" w:hAnsi="Calibri" w:cs="Times New Roman"/>
        </w:rPr>
      </w:pPr>
    </w:p>
    <w:p w:rsidR="00D62F52" w:rsidRDefault="00D62F52">
      <w:pPr>
        <w:rPr>
          <w:rFonts w:ascii="Calibri" w:eastAsia="Times New Roman" w:hAnsi="Calibri" w:cs="Times New Roman"/>
        </w:rPr>
      </w:pPr>
    </w:p>
    <w:p w:rsidR="00D62F52" w:rsidRDefault="00D62F52">
      <w:pPr>
        <w:rPr>
          <w:rFonts w:ascii="Calibri" w:eastAsia="Times New Roman" w:hAnsi="Calibri" w:cs="Times New Roman"/>
        </w:rPr>
      </w:pPr>
    </w:p>
    <w:p w:rsidR="00D62F52" w:rsidRDefault="00D62F52">
      <w:pPr>
        <w:rPr>
          <w:rFonts w:ascii="Calibri" w:eastAsia="Times New Roman" w:hAnsi="Calibri" w:cs="Times New Roman"/>
        </w:rPr>
      </w:pPr>
    </w:p>
    <w:p w:rsidR="00D62F52" w:rsidRDefault="006C38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</w:t>
      </w:r>
    </w:p>
    <w:p w:rsidR="00D62F52" w:rsidRDefault="006C38FC">
      <w:pPr>
        <w:jc w:val="center"/>
        <w:rPr>
          <w:rFonts w:ascii="Times New Roman" w:eastAsia="Times New Roman" w:hAnsi="Times New Roman" w:cs="Times New Roman"/>
          <w:b/>
          <w:sz w:val="40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ПМ.01 Приготовление и подготовка к реализации полуфабрикатов для блюд, кулинарных изделий разнообразного ассортимента</w:t>
      </w:r>
    </w:p>
    <w:p w:rsidR="00D62F52" w:rsidRDefault="006C38FC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ППКРС</w:t>
      </w:r>
    </w:p>
    <w:p w:rsidR="00D62F52" w:rsidRDefault="006C38FC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43.01.09 Повар, кондитер </w:t>
      </w:r>
    </w:p>
    <w:p w:rsidR="00D62F52" w:rsidRDefault="00D62F5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62F52" w:rsidRDefault="00D62F5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62F52" w:rsidRDefault="00D62F5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62F52" w:rsidRDefault="00D62F5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62F52" w:rsidRDefault="00D62F5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62F52" w:rsidRDefault="00D62F5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62F52" w:rsidRDefault="00D62F5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62F52" w:rsidRDefault="00D62F5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62F52" w:rsidRDefault="00D62F5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62F52" w:rsidRDefault="00D62F5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62F52" w:rsidRDefault="00D62F52">
      <w:pPr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D62F52" w:rsidRDefault="001F3179">
      <w:pPr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2026</w:t>
      </w:r>
    </w:p>
    <w:p w:rsidR="00D62F52" w:rsidRDefault="00D62F5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62F52" w:rsidRDefault="006C38F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D62F52" w:rsidRDefault="00D62F5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07" w:type="dxa"/>
        <w:tblLook w:val="04A0" w:firstRow="1" w:lastRow="0" w:firstColumn="1" w:lastColumn="0" w:noHBand="0" w:noVBand="1"/>
      </w:tblPr>
      <w:tblGrid>
        <w:gridCol w:w="9007"/>
        <w:gridCol w:w="800"/>
      </w:tblGrid>
      <w:tr w:rsidR="00D62F52">
        <w:trPr>
          <w:trHeight w:val="394"/>
        </w:trPr>
        <w:tc>
          <w:tcPr>
            <w:tcW w:w="9007" w:type="dxa"/>
          </w:tcPr>
          <w:p w:rsidR="00D62F52" w:rsidRDefault="006C38FC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 ОБЩАЯ ХАРАКТЕРИСТИКА РАБОЧЕЙ ПРОГРАММЫ ПРОФЕССИОНАЛЬНОГО МОДУЛЯ</w:t>
            </w:r>
          </w:p>
          <w:p w:rsidR="00D62F52" w:rsidRDefault="00D62F52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D62F52" w:rsidRDefault="00D62F52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2F52">
        <w:trPr>
          <w:trHeight w:val="720"/>
        </w:trPr>
        <w:tc>
          <w:tcPr>
            <w:tcW w:w="9007" w:type="dxa"/>
          </w:tcPr>
          <w:p w:rsidR="00D62F52" w:rsidRDefault="006C38FC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 СТРУКТУРА И СОДЕРЖАНИЕ ПРОФЕССИОНАЛЬНОГО МОДУЛЯ</w:t>
            </w:r>
          </w:p>
          <w:p w:rsidR="00D62F52" w:rsidRDefault="00D62F52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2F52" w:rsidRDefault="006C38F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 УСЛОВИЯ РЕАЛИЗАЦИИ ПРОГРАММЫ ПРОФЕССИОНАЛЬНОГО  МОДУЛЯ </w:t>
            </w:r>
          </w:p>
          <w:p w:rsidR="00D62F52" w:rsidRDefault="00D62F5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</w:tcPr>
          <w:p w:rsidR="00D62F52" w:rsidRDefault="00D62F52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2F52">
        <w:trPr>
          <w:trHeight w:val="692"/>
        </w:trPr>
        <w:tc>
          <w:tcPr>
            <w:tcW w:w="9007" w:type="dxa"/>
          </w:tcPr>
          <w:p w:rsidR="00D62F52" w:rsidRDefault="006C38F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D62F52" w:rsidRDefault="00D62F52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62F52" w:rsidRDefault="00D62F5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62F52" w:rsidRDefault="00D62F5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  <w:sectPr w:rsidR="00D62F52">
          <w:footerReference w:type="default" r:id="rId13"/>
          <w:pgSz w:w="11906" w:h="16838"/>
          <w:pgMar w:top="1134" w:right="850" w:bottom="1134" w:left="1701" w:header="708" w:footer="708" w:gutter="0"/>
          <w:cols w:space="720"/>
          <w:docGrid w:linePitch="360"/>
        </w:sectPr>
      </w:pPr>
    </w:p>
    <w:p w:rsidR="00D62F52" w:rsidRDefault="006C38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ОБЩАЯ </w:t>
      </w:r>
      <w:r>
        <w:rPr>
          <w:rFonts w:ascii="Times New Roman" w:hAnsi="Times New Roman" w:cs="Times New Roman"/>
          <w:b/>
          <w:sz w:val="28"/>
          <w:szCs w:val="28"/>
        </w:rPr>
        <w:t>ХАРАКТЕРИСТИКА РАБОЧЕЙ ПРОГРАММЫ</w:t>
      </w:r>
    </w:p>
    <w:p w:rsidR="00D62F52" w:rsidRDefault="006C38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ПРОФЕССИОНАЛЬНОГО МОДУЛЯ</w:t>
      </w:r>
    </w:p>
    <w:p w:rsidR="00D62F52" w:rsidRDefault="006C38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ПМ 01. Приготовление и подготовка к реализации полуфабрикатов для блюд, кулинарных изделий разнообразного ассортимента</w:t>
      </w:r>
    </w:p>
    <w:p w:rsidR="00D62F52" w:rsidRDefault="00D62F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2F52" w:rsidRDefault="006C3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ПМ.01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Приготовление и подготовка к реализации полуфабрикато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 для блюд, кулинарных изделий разнообразного ассортимента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является частью основной профессиональной образовательной программы в соответствии с ФГОС по профессии 43.01.09 Повар, кондитер, утвержденной приказом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МОиНРФ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от 9 декабря 2016 г. № 15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69. С учетом изменений ФГОС согласно  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 w:bidi="ar"/>
        </w:rPr>
        <w:t xml:space="preserve">Приказа </w:t>
      </w:r>
      <w:proofErr w:type="spellStart"/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 w:bidi="ar"/>
        </w:rPr>
        <w:t>Минпросвещения</w:t>
      </w:r>
      <w:proofErr w:type="spellEnd"/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России от 03.07.2024 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val="en-US" w:eastAsia="zh-CN" w:bidi="ar"/>
        </w:rPr>
        <w:t>N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464 </w:t>
      </w:r>
      <w:r>
        <w:rPr>
          <w:rFonts w:ascii="Times New Roman" w:eastAsia="Times New Roman" w:hAnsi="Times New Roman" w:cs="Times New Roman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внесении изменений в федеральные государственные образовательные стандарты среднего профессионального образования».</w:t>
      </w:r>
    </w:p>
    <w:p w:rsidR="00D62F52" w:rsidRDefault="00D62F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2F52" w:rsidRDefault="006C38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 Цель и планируемые результаты освоения проф</w:t>
      </w:r>
      <w:r>
        <w:rPr>
          <w:rFonts w:ascii="Times New Roman" w:hAnsi="Times New Roman" w:cs="Times New Roman"/>
          <w:b/>
          <w:sz w:val="28"/>
          <w:szCs w:val="28"/>
        </w:rPr>
        <w:t xml:space="preserve">ессионального модуля </w:t>
      </w:r>
    </w:p>
    <w:p w:rsidR="00D62F52" w:rsidRDefault="006C38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изучения профессионального модуля студент должен освоить основной вид деятельности - Приготовление и подготовка к реализации полуфабрикатов для блюд, кулинарных изделий разнообразного ассортимента и соответствующие ему об</w:t>
      </w:r>
      <w:r>
        <w:rPr>
          <w:rFonts w:ascii="Times New Roman" w:hAnsi="Times New Roman" w:cs="Times New Roman"/>
          <w:sz w:val="28"/>
          <w:szCs w:val="28"/>
        </w:rPr>
        <w:t>щие компетенции и профессиональные компетенции:</w:t>
      </w:r>
    </w:p>
    <w:p w:rsidR="00D62F52" w:rsidRDefault="006C38FC">
      <w:pPr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общих компетенций</w:t>
      </w:r>
    </w:p>
    <w:p w:rsidR="00D62F52" w:rsidRDefault="00D62F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D62F52">
        <w:tc>
          <w:tcPr>
            <w:tcW w:w="1229" w:type="dxa"/>
            <w:vAlign w:val="center"/>
          </w:tcPr>
          <w:p w:rsidR="00D62F52" w:rsidRDefault="006C38F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342" w:type="dxa"/>
            <w:vAlign w:val="center"/>
          </w:tcPr>
          <w:p w:rsidR="00D62F52" w:rsidRDefault="006C38F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D62F52">
        <w:tc>
          <w:tcPr>
            <w:tcW w:w="1229" w:type="dxa"/>
          </w:tcPr>
          <w:p w:rsidR="00D62F52" w:rsidRDefault="006C38F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01. </w:t>
            </w:r>
          </w:p>
        </w:tc>
        <w:tc>
          <w:tcPr>
            <w:tcW w:w="8342" w:type="dxa"/>
            <w:shd w:val="clear" w:color="auto" w:fill="auto"/>
          </w:tcPr>
          <w:p w:rsidR="00D62F52" w:rsidRDefault="006C38F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D62F52">
        <w:trPr>
          <w:trHeight w:val="327"/>
        </w:trPr>
        <w:tc>
          <w:tcPr>
            <w:tcW w:w="1229" w:type="dxa"/>
          </w:tcPr>
          <w:p w:rsidR="00D62F52" w:rsidRDefault="006C38F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02.</w:t>
            </w:r>
          </w:p>
        </w:tc>
        <w:tc>
          <w:tcPr>
            <w:tcW w:w="8342" w:type="dxa"/>
            <w:shd w:val="clear" w:color="auto" w:fill="auto"/>
          </w:tcPr>
          <w:p w:rsidR="00D62F52" w:rsidRDefault="006C38FC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Helvetica" w:hAnsi="Times New Roman" w:cs="Times New Roman"/>
                <w:sz w:val="24"/>
                <w:szCs w:val="24"/>
                <w:shd w:val="clear" w:color="auto" w:fill="FFFFFF"/>
                <w:lang w:eastAsia="zh-CN" w:bidi="ar"/>
              </w:rPr>
              <w:t>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деятельности;</w:t>
            </w:r>
          </w:p>
        </w:tc>
      </w:tr>
      <w:tr w:rsidR="00D62F52">
        <w:tc>
          <w:tcPr>
            <w:tcW w:w="1229" w:type="dxa"/>
          </w:tcPr>
          <w:p w:rsidR="00D62F52" w:rsidRDefault="006C38F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03.</w:t>
            </w:r>
          </w:p>
        </w:tc>
        <w:tc>
          <w:tcPr>
            <w:tcW w:w="8342" w:type="dxa"/>
            <w:shd w:val="clear" w:color="auto" w:fill="auto"/>
          </w:tcPr>
          <w:p w:rsidR="00D62F52" w:rsidRDefault="006C38FC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Helvetica" w:hAnsi="Times New Roman" w:cs="Times New Roman"/>
                <w:sz w:val="24"/>
                <w:szCs w:val="24"/>
                <w:shd w:val="clear" w:color="auto" w:fill="FFFFFF"/>
                <w:lang w:eastAsia="zh-CN" w:bidi="ar"/>
              </w:rPr>
              <w:t xml:space="preserve">Планировать и реализовывать собственное профессиональное и личностное развитие, </w:t>
            </w:r>
            <w:r>
              <w:rPr>
                <w:rFonts w:ascii="Times New Roman" w:eastAsia="Helvetica" w:hAnsi="Times New Roman" w:cs="Times New Roman"/>
                <w:sz w:val="24"/>
                <w:szCs w:val="24"/>
                <w:shd w:val="clear" w:color="auto" w:fill="FFFFFF"/>
                <w:lang w:eastAsia="zh-CN" w:bidi="ar"/>
              </w:rPr>
              <w:t xml:space="preserve">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</w:t>
            </w:r>
          </w:p>
        </w:tc>
      </w:tr>
      <w:tr w:rsidR="00D62F52">
        <w:tc>
          <w:tcPr>
            <w:tcW w:w="1229" w:type="dxa"/>
          </w:tcPr>
          <w:p w:rsidR="00D62F52" w:rsidRDefault="006C38F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04.</w:t>
            </w:r>
          </w:p>
        </w:tc>
        <w:tc>
          <w:tcPr>
            <w:tcW w:w="8342" w:type="dxa"/>
            <w:shd w:val="clear" w:color="auto" w:fill="auto"/>
          </w:tcPr>
          <w:p w:rsidR="00D62F52" w:rsidRDefault="006C38F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Helvetica" w:hAnsi="Times New Roman" w:cs="Times New Roman"/>
                <w:sz w:val="24"/>
                <w:szCs w:val="24"/>
                <w:shd w:val="clear" w:color="auto" w:fill="FFFFFF"/>
              </w:rPr>
              <w:t xml:space="preserve">Эффективно взаимодействовать и работать в коллективе и команде; </w:t>
            </w:r>
          </w:p>
        </w:tc>
      </w:tr>
      <w:tr w:rsidR="00D62F52">
        <w:tc>
          <w:tcPr>
            <w:tcW w:w="1229" w:type="dxa"/>
          </w:tcPr>
          <w:p w:rsidR="00D62F52" w:rsidRDefault="006C38F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05.</w:t>
            </w:r>
          </w:p>
        </w:tc>
        <w:tc>
          <w:tcPr>
            <w:tcW w:w="8342" w:type="dxa"/>
            <w:shd w:val="clear" w:color="auto" w:fill="auto"/>
          </w:tcPr>
          <w:p w:rsidR="00D62F52" w:rsidRDefault="006C38FC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Helvetica" w:hAnsi="Times New Roman" w:cs="Times New Roman"/>
                <w:sz w:val="24"/>
                <w:szCs w:val="24"/>
                <w:shd w:val="clear" w:color="auto" w:fill="FFFFFF"/>
                <w:lang w:eastAsia="zh-CN" w:bidi="ar"/>
              </w:rPr>
              <w:t xml:space="preserve">Осуществлять </w:t>
            </w:r>
            <w:r>
              <w:rPr>
                <w:rFonts w:ascii="Times New Roman" w:eastAsia="Helvetica" w:hAnsi="Times New Roman" w:cs="Times New Roman"/>
                <w:sz w:val="24"/>
                <w:szCs w:val="24"/>
                <w:shd w:val="clear" w:color="auto" w:fill="FFFFFF"/>
                <w:lang w:eastAsia="zh-CN" w:bidi="ar"/>
              </w:rPr>
              <w:t>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D62F52">
        <w:tc>
          <w:tcPr>
            <w:tcW w:w="1229" w:type="dxa"/>
          </w:tcPr>
          <w:p w:rsidR="00D62F52" w:rsidRDefault="006C38F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06.</w:t>
            </w:r>
          </w:p>
        </w:tc>
        <w:tc>
          <w:tcPr>
            <w:tcW w:w="8342" w:type="dxa"/>
            <w:shd w:val="clear" w:color="auto" w:fill="auto"/>
          </w:tcPr>
          <w:p w:rsidR="00D62F52" w:rsidRDefault="006C38FC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Helvetica" w:hAnsi="Times New Roman" w:cs="Times New Roman"/>
                <w:sz w:val="24"/>
                <w:szCs w:val="24"/>
                <w:shd w:val="clear" w:color="auto" w:fill="FFFFFF"/>
                <w:lang w:eastAsia="zh-CN" w:bidi="ar"/>
              </w:rPr>
              <w:t>Проявлять гражданско-патриотическую позицию, демонстрировать осознанное поведение на основе традиционных росси</w:t>
            </w:r>
            <w:r>
              <w:rPr>
                <w:rFonts w:ascii="Times New Roman" w:eastAsia="Helvetica" w:hAnsi="Times New Roman" w:cs="Times New Roman"/>
                <w:sz w:val="24"/>
                <w:szCs w:val="24"/>
                <w:shd w:val="clear" w:color="auto" w:fill="FFFFFF"/>
                <w:lang w:eastAsia="zh-CN" w:bidi="ar"/>
              </w:rPr>
              <w:t>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D62F52">
        <w:tc>
          <w:tcPr>
            <w:tcW w:w="1229" w:type="dxa"/>
          </w:tcPr>
          <w:p w:rsidR="00D62F52" w:rsidRDefault="006C38F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07.</w:t>
            </w:r>
          </w:p>
        </w:tc>
        <w:tc>
          <w:tcPr>
            <w:tcW w:w="8342" w:type="dxa"/>
            <w:shd w:val="clear" w:color="auto" w:fill="auto"/>
          </w:tcPr>
          <w:p w:rsidR="00D62F52" w:rsidRDefault="006C38FC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Helvetica" w:hAnsi="Times New Roman" w:cs="Times New Roman"/>
                <w:sz w:val="24"/>
                <w:szCs w:val="24"/>
                <w:shd w:val="clear" w:color="auto" w:fill="FFFFFF"/>
                <w:lang w:eastAsia="zh-CN" w:bidi="ar"/>
              </w:rPr>
              <w:t xml:space="preserve">Содействовать сохранению окружающей среды, ресурсосбережению, применять знания об </w:t>
            </w:r>
            <w:r>
              <w:rPr>
                <w:rFonts w:ascii="Times New Roman" w:eastAsia="Helvetica" w:hAnsi="Times New Roman" w:cs="Times New Roman"/>
                <w:sz w:val="24"/>
                <w:szCs w:val="24"/>
                <w:shd w:val="clear" w:color="auto" w:fill="FFFFFF"/>
                <w:lang w:eastAsia="zh-CN" w:bidi="ar"/>
              </w:rPr>
              <w:t>изменении климата, принципы бережливого производства, эффективно действовать в чрезвычайных  ситуациях;</w:t>
            </w:r>
          </w:p>
        </w:tc>
      </w:tr>
      <w:tr w:rsidR="00D62F52">
        <w:tc>
          <w:tcPr>
            <w:tcW w:w="1229" w:type="dxa"/>
          </w:tcPr>
          <w:p w:rsidR="00D62F52" w:rsidRDefault="006C38F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ОК 08.</w:t>
            </w:r>
          </w:p>
        </w:tc>
        <w:tc>
          <w:tcPr>
            <w:tcW w:w="8342" w:type="dxa"/>
            <w:shd w:val="clear" w:color="auto" w:fill="auto"/>
          </w:tcPr>
          <w:p w:rsidR="00D62F52" w:rsidRDefault="006C38F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Helvetica" w:hAnsi="Times New Roman" w:cs="Times New Roman"/>
                <w:sz w:val="24"/>
                <w:szCs w:val="24"/>
                <w:shd w:val="clear" w:color="auto" w:fill="FFFFFF"/>
                <w:lang w:eastAsia="zh-CN" w:bidi="ar"/>
              </w:rPr>
              <w:t xml:space="preserve">Использовать средства физической культуры для сохранения и укрепления здоровья в Профессиональной подготовленности; </w:t>
            </w:r>
          </w:p>
        </w:tc>
      </w:tr>
      <w:tr w:rsidR="00D62F52">
        <w:tc>
          <w:tcPr>
            <w:tcW w:w="1229" w:type="dxa"/>
          </w:tcPr>
          <w:p w:rsidR="00D62F52" w:rsidRDefault="006C38F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09.</w:t>
            </w:r>
          </w:p>
        </w:tc>
        <w:tc>
          <w:tcPr>
            <w:tcW w:w="8342" w:type="dxa"/>
            <w:shd w:val="clear" w:color="auto" w:fill="auto"/>
          </w:tcPr>
          <w:p w:rsidR="00D62F52" w:rsidRDefault="006C38F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Helvetica" w:hAnsi="Times New Roman" w:cs="Times New Roman"/>
                <w:sz w:val="24"/>
                <w:szCs w:val="24"/>
                <w:shd w:val="clear" w:color="auto" w:fill="FFFFFF"/>
                <w:lang w:eastAsia="zh-CN" w:bidi="ar"/>
              </w:rPr>
              <w:t xml:space="preserve">Пользоваться </w:t>
            </w:r>
            <w:r>
              <w:rPr>
                <w:rFonts w:ascii="Times New Roman" w:eastAsia="Helvetica" w:hAnsi="Times New Roman" w:cs="Times New Roman"/>
                <w:sz w:val="24"/>
                <w:szCs w:val="24"/>
                <w:shd w:val="clear" w:color="auto" w:fill="FFFFFF"/>
                <w:lang w:eastAsia="zh-CN" w:bidi="ar"/>
              </w:rPr>
              <w:t xml:space="preserve">профессиональной документацией на государственном и иностранном языках. </w:t>
            </w:r>
            <w:r>
              <w:rPr>
                <w:rFonts w:ascii="Times New Roman" w:eastAsia="Helvetica" w:hAnsi="Times New Roman" w:cs="Times New Roman"/>
                <w:sz w:val="24"/>
                <w:szCs w:val="24"/>
                <w:shd w:val="clear" w:color="auto" w:fill="FFFFFF"/>
                <w:lang w:val="en-US" w:eastAsia="zh-CN" w:bidi="ar"/>
              </w:rPr>
              <w:t xml:space="preserve">(п. 3.2 в </w:t>
            </w:r>
            <w:proofErr w:type="spellStart"/>
            <w:r>
              <w:rPr>
                <w:rFonts w:ascii="Times New Roman" w:eastAsia="Helvetica" w:hAnsi="Times New Roman" w:cs="Times New Roman"/>
                <w:sz w:val="24"/>
                <w:szCs w:val="24"/>
                <w:shd w:val="clear" w:color="auto" w:fill="FFFFFF"/>
                <w:lang w:val="en-US" w:eastAsia="zh-CN" w:bidi="ar"/>
              </w:rPr>
              <w:t>ред</w:t>
            </w:r>
            <w:proofErr w:type="spellEnd"/>
            <w:r>
              <w:rPr>
                <w:rFonts w:ascii="Times New Roman" w:eastAsia="Helvetica" w:hAnsi="Times New Roman" w:cs="Times New Roman"/>
                <w:sz w:val="24"/>
                <w:szCs w:val="24"/>
                <w:shd w:val="clear" w:color="auto" w:fill="FFFFFF"/>
                <w:lang w:val="en-US" w:eastAsia="zh-CN" w:bidi="ar"/>
              </w:rPr>
              <w:t xml:space="preserve">. </w:t>
            </w:r>
            <w:proofErr w:type="spellStart"/>
            <w:r>
              <w:rPr>
                <w:rFonts w:ascii="Times New Roman" w:eastAsia="Helvetica" w:hAnsi="Times New Roman" w:cs="Times New Roman"/>
                <w:sz w:val="24"/>
                <w:szCs w:val="24"/>
                <w:shd w:val="clear" w:color="auto" w:fill="FFFFFF"/>
                <w:lang w:val="en-US" w:eastAsia="zh-CN" w:bidi="ar"/>
              </w:rPr>
              <w:t>Приказа</w:t>
            </w:r>
            <w:proofErr w:type="spellEnd"/>
            <w:r>
              <w:rPr>
                <w:rFonts w:ascii="Times New Roman" w:eastAsia="Helvetica" w:hAnsi="Times New Roman" w:cs="Times New Roman"/>
                <w:sz w:val="24"/>
                <w:szCs w:val="24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sz w:val="24"/>
                <w:szCs w:val="24"/>
                <w:shd w:val="clear" w:color="auto" w:fill="FFFFFF"/>
                <w:lang w:val="en-US" w:eastAsia="zh-CN" w:bidi="ar"/>
              </w:rPr>
              <w:t>Минпросвещения</w:t>
            </w:r>
            <w:proofErr w:type="spellEnd"/>
            <w:r>
              <w:rPr>
                <w:rFonts w:ascii="Times New Roman" w:eastAsia="Helvetica" w:hAnsi="Times New Roman" w:cs="Times New Roman"/>
                <w:sz w:val="24"/>
                <w:szCs w:val="24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sz w:val="24"/>
                <w:szCs w:val="24"/>
                <w:shd w:val="clear" w:color="auto" w:fill="FFFFFF"/>
                <w:lang w:val="en-US" w:eastAsia="zh-CN" w:bidi="ar"/>
              </w:rPr>
              <w:t>России</w:t>
            </w:r>
            <w:proofErr w:type="spellEnd"/>
            <w:r>
              <w:rPr>
                <w:rFonts w:ascii="Times New Roman" w:eastAsia="Helvetica" w:hAnsi="Times New Roman" w:cs="Times New Roman"/>
                <w:sz w:val="24"/>
                <w:szCs w:val="24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sz w:val="24"/>
                <w:szCs w:val="24"/>
                <w:shd w:val="clear" w:color="auto" w:fill="FFFFFF"/>
                <w:lang w:val="en-US" w:eastAsia="zh-CN" w:bidi="ar"/>
              </w:rPr>
              <w:t>от</w:t>
            </w:r>
            <w:proofErr w:type="spellEnd"/>
            <w:r>
              <w:rPr>
                <w:rFonts w:ascii="Times New Roman" w:eastAsia="Helvetica" w:hAnsi="Times New Roman" w:cs="Times New Roman"/>
                <w:sz w:val="24"/>
                <w:szCs w:val="24"/>
                <w:shd w:val="clear" w:color="auto" w:fill="FFFFFF"/>
                <w:lang w:val="en-US" w:eastAsia="zh-CN" w:bidi="ar"/>
              </w:rPr>
              <w:t xml:space="preserve"> 03.07.2024 N 464)</w:t>
            </w:r>
          </w:p>
        </w:tc>
      </w:tr>
    </w:tbl>
    <w:p w:rsidR="00D62F52" w:rsidRDefault="00D62F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F52" w:rsidRDefault="006C38FC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1.1.2. Перечень профессиональных компетенций </w:t>
      </w:r>
    </w:p>
    <w:p w:rsidR="00D62F52" w:rsidRDefault="006C38FC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Выпускник, освоивший программу СПО по профессии должен обладать профессиональными компетенциями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D62F52">
        <w:tc>
          <w:tcPr>
            <w:tcW w:w="1204" w:type="dxa"/>
          </w:tcPr>
          <w:p w:rsidR="00D62F52" w:rsidRDefault="006C38F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D62F52" w:rsidRDefault="006C38F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D62F52">
        <w:tc>
          <w:tcPr>
            <w:tcW w:w="1204" w:type="dxa"/>
          </w:tcPr>
          <w:p w:rsidR="00D62F52" w:rsidRDefault="006C38F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ВД 1</w:t>
            </w:r>
          </w:p>
        </w:tc>
        <w:tc>
          <w:tcPr>
            <w:tcW w:w="8367" w:type="dxa"/>
          </w:tcPr>
          <w:p w:rsidR="00D62F52" w:rsidRDefault="006C38F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подготовка к реализации полуфабрикатов для блюд, кулинарных изделий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разнообразного ассортимента</w:t>
            </w:r>
          </w:p>
        </w:tc>
      </w:tr>
      <w:tr w:rsidR="00D62F52">
        <w:tc>
          <w:tcPr>
            <w:tcW w:w="1204" w:type="dxa"/>
          </w:tcPr>
          <w:p w:rsidR="00D62F52" w:rsidRDefault="006C38F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 1.1.</w:t>
            </w:r>
          </w:p>
        </w:tc>
        <w:tc>
          <w:tcPr>
            <w:tcW w:w="8367" w:type="dxa"/>
          </w:tcPr>
          <w:p w:rsidR="00D62F52" w:rsidRDefault="006C38F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      </w:r>
          </w:p>
        </w:tc>
      </w:tr>
      <w:tr w:rsidR="00D62F52">
        <w:tc>
          <w:tcPr>
            <w:tcW w:w="1204" w:type="dxa"/>
          </w:tcPr>
          <w:p w:rsidR="00D62F52" w:rsidRDefault="006C38F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 1.2</w:t>
            </w:r>
          </w:p>
        </w:tc>
        <w:tc>
          <w:tcPr>
            <w:tcW w:w="8367" w:type="dxa"/>
          </w:tcPr>
          <w:p w:rsidR="00D62F52" w:rsidRDefault="006C38FC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обработку, подготовку овощей, 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ибов, рыбы, нерыбного водного сырья, мяса, домашней птицы, дичи, кролика</w:t>
            </w:r>
          </w:p>
        </w:tc>
      </w:tr>
      <w:tr w:rsidR="00D62F52">
        <w:tc>
          <w:tcPr>
            <w:tcW w:w="1204" w:type="dxa"/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 1.3</w:t>
            </w:r>
          </w:p>
        </w:tc>
        <w:tc>
          <w:tcPr>
            <w:tcW w:w="8367" w:type="dxa"/>
          </w:tcPr>
          <w:p w:rsidR="00D62F52" w:rsidRDefault="006C38FC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</w:tc>
      </w:tr>
      <w:tr w:rsidR="00D62F52">
        <w:tc>
          <w:tcPr>
            <w:tcW w:w="1204" w:type="dxa"/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 1.4</w:t>
            </w:r>
          </w:p>
        </w:tc>
        <w:tc>
          <w:tcPr>
            <w:tcW w:w="8367" w:type="dxa"/>
          </w:tcPr>
          <w:p w:rsidR="00D62F52" w:rsidRDefault="006C38FC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</w:tr>
    </w:tbl>
    <w:p w:rsidR="00D62F52" w:rsidRDefault="00D62F5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2F52" w:rsidRDefault="006C38F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>1.1.3. В результате освоения профессионального модуля студент должен:</w:t>
      </w:r>
    </w:p>
    <w:p w:rsidR="00D62F52" w:rsidRDefault="00D62F5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63"/>
      </w:tblGrid>
      <w:tr w:rsidR="00D62F52">
        <w:tc>
          <w:tcPr>
            <w:tcW w:w="2943" w:type="dxa"/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6663" w:type="dxa"/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подготовки, уборки рабочего места;</w:t>
            </w:r>
          </w:p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приборов;</w:t>
            </w:r>
          </w:p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обработки различными методами, подготовки традиционных видов овощей, грибо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в, рыбы, нерыбного водного сырья, птицы, дичи, кролика;</w:t>
            </w:r>
          </w:p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приготовления,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порционирования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(комплектования), упаковки на вынос, хранения обработанных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овощей, грибов, рыбы, мяса, домашней птицы, дичи, кролика, готовых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полуфабрикатов разнообразного ассортимента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ведения расчетов с потребителями</w:t>
            </w:r>
          </w:p>
        </w:tc>
      </w:tr>
      <w:tr w:rsidR="00D62F52">
        <w:tc>
          <w:tcPr>
            <w:tcW w:w="2943" w:type="dxa"/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6663" w:type="dxa"/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приборы в соответствии с инструкциями и регламентами;</w:t>
            </w:r>
          </w:p>
          <w:p w:rsidR="00D62F52" w:rsidRDefault="006C38FC">
            <w:pPr>
              <w:pStyle w:val="afb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распознавать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едоброкачественные продукты;</w:t>
            </w:r>
          </w:p>
          <w:p w:rsidR="00D62F52" w:rsidRDefault="006C38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выбирать, применять, комбинировать различные методы обработки (вручную, механическим способом), подготовки сырья с учетом его вида, кондиции, технологических свойств, рационального использования, обеспечения безопасности, приго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товления полуфабрикатов разнообразного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ассортимента;</w:t>
            </w:r>
          </w:p>
          <w:p w:rsidR="00D62F52" w:rsidRDefault="006C38FC">
            <w:pPr>
              <w:pStyle w:val="afb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владеть техникой работы с ножом при нарезке, измельчении,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филитировании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править кухонные ножи;</w:t>
            </w:r>
          </w:p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Hyperlink1"/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правила сочетаемости, взаимозаменяемости, рационального использования сырья и продуктов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подготов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 и адекватного применения пряностей и приправ;</w:t>
            </w:r>
          </w:p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проверять качество готовых полуфабрикатов 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соседство, условия и сроки хранения, осуществлять ротацию  сырья, продуктов</w:t>
            </w:r>
          </w:p>
        </w:tc>
      </w:tr>
      <w:tr w:rsidR="00D62F52">
        <w:tc>
          <w:tcPr>
            <w:tcW w:w="2943" w:type="dxa"/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знания</w:t>
            </w:r>
          </w:p>
        </w:tc>
        <w:tc>
          <w:tcPr>
            <w:tcW w:w="6663" w:type="dxa"/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требований охраны труда, пожарной безопасности, производственной санитарии и личной гигиены в организациях питания,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том числе системы анализа, оценки и управления  опасны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ми факторами (системы ХАССП)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видов, назначения, правила безопасной эксплуатации технологического оборудования и правил ухода за ним;</w:t>
            </w:r>
          </w:p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требований к качеству, условиям и срокам хранения овощей, грибов, рыбы, нерыбного водного сырья, птицы, дичи,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полуфабрикатов из них;</w:t>
            </w:r>
          </w:p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ассортимента, рецептур,  требований к качеству, условиям и срокам хранения полуфабрикатов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методов обработки сырья, приготовления полуфабрикатов;</w:t>
            </w:r>
          </w:p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способов сокращения потерь при обработке сырья и приготовлении полуфабрикатов</w:t>
            </w:r>
          </w:p>
        </w:tc>
      </w:tr>
    </w:tbl>
    <w:p w:rsidR="00D62F52" w:rsidRDefault="00D62F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2F52" w:rsidRDefault="00D62F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2F52" w:rsidRDefault="006C38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 К</w:t>
      </w:r>
      <w:r>
        <w:rPr>
          <w:rFonts w:ascii="Times New Roman" w:hAnsi="Times New Roman" w:cs="Times New Roman"/>
          <w:b/>
          <w:sz w:val="24"/>
          <w:szCs w:val="24"/>
        </w:rPr>
        <w:t>оличество часов, отводимое на освоение профессионального модуля</w:t>
      </w:r>
    </w:p>
    <w:p w:rsidR="00D62F52" w:rsidRDefault="006C38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часов – 381 ч.</w:t>
      </w:r>
    </w:p>
    <w:p w:rsidR="00D62F52" w:rsidRDefault="006C38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них   на освоение МДК – 201 час</w:t>
      </w:r>
    </w:p>
    <w:p w:rsidR="00D62F52" w:rsidRDefault="006C38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на лабораторные и практические занятия – 84 часа</w:t>
      </w:r>
    </w:p>
    <w:p w:rsidR="00D62F52" w:rsidRDefault="006C38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на учебную практику -  108 часов</w:t>
      </w:r>
    </w:p>
    <w:p w:rsidR="00D62F52" w:rsidRDefault="006C38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на про</w:t>
      </w:r>
      <w:r>
        <w:rPr>
          <w:rFonts w:ascii="Times New Roman" w:hAnsi="Times New Roman" w:cs="Times New Roman"/>
          <w:sz w:val="24"/>
          <w:szCs w:val="24"/>
        </w:rPr>
        <w:t xml:space="preserve">изводственную практику - 72 часа </w:t>
      </w:r>
    </w:p>
    <w:p w:rsidR="00D62F52" w:rsidRDefault="006C38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на консультации - 30 часов</w:t>
      </w:r>
    </w:p>
    <w:p w:rsidR="00D62F52" w:rsidRDefault="006C38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На промежуточную аттестацию - 10</w:t>
      </w:r>
    </w:p>
    <w:p w:rsidR="00D62F52" w:rsidRDefault="006C38F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 – 6 часов</w:t>
      </w:r>
    </w:p>
    <w:p w:rsidR="00D62F52" w:rsidRDefault="00D62F5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62F52" w:rsidRDefault="00D62F5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  <w:sectPr w:rsidR="00D62F52">
          <w:pgSz w:w="11907" w:h="16840"/>
          <w:pgMar w:top="1134" w:right="851" w:bottom="992" w:left="1418" w:header="709" w:footer="709" w:gutter="0"/>
          <w:cols w:space="720"/>
          <w:titlePg/>
          <w:docGrid w:linePitch="360"/>
        </w:sectPr>
      </w:pPr>
    </w:p>
    <w:p w:rsidR="00D62F52" w:rsidRDefault="006C38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ПРОФЕССИОНАЛЬНОГО МОДУЛЯ</w:t>
      </w:r>
    </w:p>
    <w:tbl>
      <w:tblPr>
        <w:tblW w:w="510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0"/>
        <w:gridCol w:w="4952"/>
        <w:gridCol w:w="1237"/>
        <w:gridCol w:w="1234"/>
        <w:gridCol w:w="963"/>
        <w:gridCol w:w="1374"/>
        <w:gridCol w:w="689"/>
        <w:gridCol w:w="826"/>
        <w:gridCol w:w="826"/>
        <w:gridCol w:w="689"/>
        <w:gridCol w:w="646"/>
        <w:gridCol w:w="12"/>
      </w:tblGrid>
      <w:tr w:rsidR="00D62F52">
        <w:trPr>
          <w:gridAfter w:val="1"/>
          <w:wAfter w:w="9" w:type="dxa"/>
        </w:trPr>
        <w:tc>
          <w:tcPr>
            <w:tcW w:w="58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162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0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62F52" w:rsidRDefault="006C38FC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Объем образовательной программы, час.</w:t>
            </w:r>
          </w:p>
        </w:tc>
        <w:tc>
          <w:tcPr>
            <w:tcW w:w="1669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образовательной программы, час</w:t>
            </w:r>
          </w:p>
        </w:tc>
        <w:tc>
          <w:tcPr>
            <w:tcW w:w="27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D62F52" w:rsidRDefault="006C38FC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учебная  работа</w:t>
            </w:r>
          </w:p>
        </w:tc>
        <w:tc>
          <w:tcPr>
            <w:tcW w:w="22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D62F52" w:rsidRDefault="006C38FC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21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D62F52" w:rsidRDefault="006C38FC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 аттестация </w:t>
            </w:r>
          </w:p>
        </w:tc>
      </w:tr>
      <w:tr w:rsidR="00D62F52">
        <w:trPr>
          <w:gridAfter w:val="1"/>
          <w:wAfter w:w="9" w:type="dxa"/>
        </w:trPr>
        <w:tc>
          <w:tcPr>
            <w:tcW w:w="58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62F52" w:rsidRDefault="00D62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62F52" w:rsidRDefault="00D62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62F52" w:rsidRDefault="00D62F5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6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взаимодействии с преподавателем, час.</w:t>
            </w:r>
          </w:p>
        </w:tc>
        <w:tc>
          <w:tcPr>
            <w:tcW w:w="271" w:type="pct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D62F52" w:rsidRDefault="00D62F52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D62F52" w:rsidRDefault="00D62F52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" w:type="pct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D62F52" w:rsidRDefault="00D62F52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F52">
        <w:trPr>
          <w:gridAfter w:val="1"/>
          <w:wAfter w:w="9" w:type="dxa"/>
        </w:trPr>
        <w:tc>
          <w:tcPr>
            <w:tcW w:w="58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62F52" w:rsidRDefault="00D62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62F52" w:rsidRDefault="00D62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62F52" w:rsidRDefault="00D62F5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7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по МДК, час.</w:t>
            </w:r>
          </w:p>
        </w:tc>
        <w:tc>
          <w:tcPr>
            <w:tcW w:w="49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</w:p>
        </w:tc>
        <w:tc>
          <w:tcPr>
            <w:tcW w:w="27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62F52" w:rsidRDefault="00D62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62F52" w:rsidRDefault="00D62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62F52" w:rsidRDefault="00D62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F52">
        <w:trPr>
          <w:gridAfter w:val="1"/>
          <w:wAfter w:w="9" w:type="dxa"/>
          <w:trHeight w:val="276"/>
        </w:trPr>
        <w:tc>
          <w:tcPr>
            <w:tcW w:w="58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2F52" w:rsidRDefault="00D62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2F52" w:rsidRDefault="00D62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2F52" w:rsidRDefault="00D62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D62F52" w:rsidRDefault="006C38FC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учебных занятий</w:t>
            </w:r>
          </w:p>
        </w:tc>
        <w:tc>
          <w:tcPr>
            <w:tcW w:w="315" w:type="pct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62F52" w:rsidRDefault="006C38FC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450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" w:type="pct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62F52" w:rsidRDefault="006C38FC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  <w:p w:rsidR="00D62F52" w:rsidRDefault="00D62F52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vMerge w:val="restart"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62F52" w:rsidRDefault="006C38FC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Производственная часов</w:t>
            </w:r>
          </w:p>
          <w:p w:rsidR="00D62F52" w:rsidRDefault="00D62F52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62F52" w:rsidRDefault="00D62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62F52" w:rsidRDefault="00D62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62F52" w:rsidRDefault="00D62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F52">
        <w:trPr>
          <w:gridAfter w:val="1"/>
          <w:wAfter w:w="9" w:type="dxa"/>
          <w:cantSplit/>
          <w:trHeight w:val="1745"/>
        </w:trPr>
        <w:tc>
          <w:tcPr>
            <w:tcW w:w="58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2F52" w:rsidRDefault="00D62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2F52" w:rsidRDefault="00D62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2F52" w:rsidRDefault="00D62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vMerge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D62F52" w:rsidRDefault="00D62F52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pct"/>
            <w:vMerge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D62F52" w:rsidRDefault="00D62F52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D62F52" w:rsidRDefault="006C38FC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 и практические занятия, часов</w:t>
            </w:r>
          </w:p>
        </w:tc>
        <w:tc>
          <w:tcPr>
            <w:tcW w:w="226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62F52" w:rsidRDefault="00D62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2F52" w:rsidRDefault="00D62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2F52" w:rsidRDefault="00D62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2F52" w:rsidRDefault="00D62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2F52" w:rsidRDefault="00D62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F52">
        <w:trPr>
          <w:gridAfter w:val="1"/>
          <w:wAfter w:w="9" w:type="dxa"/>
        </w:trPr>
        <w:tc>
          <w:tcPr>
            <w:tcW w:w="4996" w:type="pct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МДК 01.01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приготовления, подготовки к реализации и хранения кулинарных полуфабрикатов</w:t>
            </w:r>
          </w:p>
        </w:tc>
      </w:tr>
      <w:tr w:rsidR="00D62F52">
        <w:trPr>
          <w:gridAfter w:val="1"/>
          <w:wAfter w:w="9" w:type="dxa"/>
          <w:trHeight w:val="1297"/>
        </w:trPr>
        <w:tc>
          <w:tcPr>
            <w:tcW w:w="58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1.1.-1.4.</w:t>
            </w:r>
          </w:p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01- 09</w:t>
            </w:r>
          </w:p>
          <w:p w:rsidR="00D62F52" w:rsidRDefault="00D62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модуля 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приготовления, подготовки к реализации и хранения кулинарных полуфабрикатов</w:t>
            </w:r>
          </w:p>
        </w:tc>
        <w:tc>
          <w:tcPr>
            <w:tcW w:w="40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0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0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62F52" w:rsidRDefault="00D62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62F52" w:rsidRDefault="00D62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62F52" w:rsidRDefault="00D62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62F52" w:rsidRDefault="00D62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F52" w:rsidRDefault="00D62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F52" w:rsidRDefault="00D62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D62F52" w:rsidRDefault="00D62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F52" w:rsidRDefault="00D62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F52" w:rsidRDefault="00D62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62F52" w:rsidRDefault="00D62F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F52" w:rsidRDefault="00D62F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F52" w:rsidRDefault="00D62F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F52" w:rsidRDefault="006C3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D62F52" w:rsidRDefault="00D62F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F52" w:rsidRDefault="00D62F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F52" w:rsidRDefault="00D62F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F52">
        <w:trPr>
          <w:gridAfter w:val="1"/>
          <w:wAfter w:w="9" w:type="dxa"/>
          <w:trHeight w:val="363"/>
        </w:trPr>
        <w:tc>
          <w:tcPr>
            <w:tcW w:w="4996" w:type="pct"/>
            <w:gridSpan w:val="1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МДК 01.02 Процессы приготовления, подготовки к реализации кулинарных полуфабрикатов</w:t>
            </w:r>
          </w:p>
        </w:tc>
      </w:tr>
      <w:tr w:rsidR="00D62F52">
        <w:trPr>
          <w:gridAfter w:val="1"/>
          <w:wAfter w:w="9" w:type="dxa"/>
          <w:trHeight w:val="418"/>
        </w:trPr>
        <w:tc>
          <w:tcPr>
            <w:tcW w:w="587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1.1.-1.4</w:t>
            </w:r>
          </w:p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01- 09</w:t>
            </w:r>
          </w:p>
          <w:p w:rsidR="00D62F52" w:rsidRDefault="00D62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pct"/>
            <w:tcBorders>
              <w:left w:val="single" w:sz="12" w:space="0" w:color="auto"/>
              <w:right w:val="single" w:sz="12" w:space="0" w:color="auto"/>
            </w:tcBorders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модуля 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Процессы приготовления, подготовки к реализации кулинарных полуфабрикатов</w:t>
            </w:r>
          </w:p>
        </w:tc>
        <w:tc>
          <w:tcPr>
            <w:tcW w:w="4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05" w:type="pct"/>
            <w:tcBorders>
              <w:left w:val="single" w:sz="12" w:space="0" w:color="auto"/>
            </w:tcBorders>
            <w:vAlign w:val="center"/>
          </w:tcPr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15" w:type="pct"/>
            <w:tcBorders>
              <w:right w:val="single" w:sz="12" w:space="0" w:color="auto"/>
            </w:tcBorders>
            <w:vAlign w:val="center"/>
          </w:tcPr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0" w:type="pct"/>
            <w:tcBorders>
              <w:left w:val="single" w:sz="12" w:space="0" w:color="auto"/>
            </w:tcBorders>
            <w:vAlign w:val="center"/>
          </w:tcPr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" w:type="pct"/>
            <w:tcBorders>
              <w:right w:val="single" w:sz="12" w:space="0" w:color="auto"/>
            </w:tcBorders>
            <w:vAlign w:val="center"/>
          </w:tcPr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</w:tcPr>
          <w:p w:rsidR="00D62F52" w:rsidRDefault="00D62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" w:type="pct"/>
            <w:tcBorders>
              <w:left w:val="single" w:sz="12" w:space="0" w:color="auto"/>
              <w:right w:val="single" w:sz="12" w:space="0" w:color="auto"/>
            </w:tcBorders>
          </w:tcPr>
          <w:p w:rsidR="00D62F52" w:rsidRDefault="00D62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D62F52" w:rsidRDefault="00D62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" w:type="pct"/>
            <w:tcBorders>
              <w:left w:val="single" w:sz="12" w:space="0" w:color="auto"/>
              <w:right w:val="single" w:sz="12" w:space="0" w:color="auto"/>
            </w:tcBorders>
          </w:tcPr>
          <w:p w:rsidR="00D62F52" w:rsidRDefault="00D62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2F52">
        <w:trPr>
          <w:gridAfter w:val="1"/>
          <w:wAfter w:w="9" w:type="dxa"/>
        </w:trPr>
        <w:tc>
          <w:tcPr>
            <w:tcW w:w="58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2F52" w:rsidRDefault="00D62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и производственная практика</w:t>
            </w:r>
          </w:p>
        </w:tc>
        <w:tc>
          <w:tcPr>
            <w:tcW w:w="40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21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D62F52" w:rsidRDefault="00D62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2F52" w:rsidRDefault="00D62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7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7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2F52" w:rsidRDefault="00D62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2F52" w:rsidRDefault="00D62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2F52" w:rsidRDefault="00D62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F52">
        <w:tc>
          <w:tcPr>
            <w:tcW w:w="221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4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381</w:t>
            </w:r>
          </w:p>
        </w:tc>
        <w:tc>
          <w:tcPr>
            <w:tcW w:w="4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31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71</w:t>
            </w:r>
          </w:p>
        </w:tc>
        <w:tc>
          <w:tcPr>
            <w:tcW w:w="4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22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1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2F52" w:rsidRDefault="006C38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:rsidR="00D62F52" w:rsidRDefault="00D62F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62F52" w:rsidRDefault="00D62F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2F52" w:rsidRDefault="00D62F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2F52" w:rsidRDefault="00D62F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2F52" w:rsidRDefault="00D62F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2F52" w:rsidRDefault="006C38FC">
      <w:pPr>
        <w:pStyle w:val="afb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Тематический план и содержание профессионального модуля (ПМ) - 01</w:t>
      </w:r>
    </w:p>
    <w:p w:rsidR="00D62F52" w:rsidRDefault="00D62F52">
      <w:pPr>
        <w:pStyle w:val="afb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62F52" w:rsidRDefault="00D62F52">
      <w:pPr>
        <w:spacing w:after="0" w:line="240" w:lineRule="auto"/>
        <w:jc w:val="both"/>
        <w:rPr>
          <w:rFonts w:ascii="Times New Roman" w:hAnsi="Times New Roman" w:cs="Times New Roman"/>
          <w:i/>
          <w:strike/>
          <w:sz w:val="28"/>
          <w:szCs w:val="28"/>
        </w:rPr>
      </w:pPr>
    </w:p>
    <w:tbl>
      <w:tblPr>
        <w:tblStyle w:val="TableNormal"/>
        <w:tblW w:w="15045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96"/>
        <w:gridCol w:w="9781"/>
        <w:gridCol w:w="1134"/>
        <w:gridCol w:w="1134"/>
      </w:tblGrid>
      <w:tr w:rsidR="00D62F52">
        <w:trPr>
          <w:trHeight w:val="1379"/>
        </w:trPr>
        <w:tc>
          <w:tcPr>
            <w:tcW w:w="2996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9781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учебная работа обучающихся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1134" w:type="dxa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ОК, ПК</w:t>
            </w:r>
          </w:p>
        </w:tc>
      </w:tr>
      <w:tr w:rsidR="00D62F52">
        <w:trPr>
          <w:trHeight w:val="275"/>
        </w:trPr>
        <w:tc>
          <w:tcPr>
            <w:tcW w:w="2996" w:type="dxa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62F52">
        <w:trPr>
          <w:trHeight w:val="583"/>
        </w:trPr>
        <w:tc>
          <w:tcPr>
            <w:tcW w:w="12777" w:type="dxa"/>
            <w:gridSpan w:val="2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приготовления, подготовки к реализации и хранения кулинарных полуфабрикатов</w:t>
            </w:r>
          </w:p>
        </w:tc>
        <w:tc>
          <w:tcPr>
            <w:tcW w:w="1134" w:type="dxa"/>
            <w:vAlign w:val="center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F52">
        <w:trPr>
          <w:trHeight w:val="551"/>
        </w:trPr>
        <w:tc>
          <w:tcPr>
            <w:tcW w:w="12777" w:type="dxa"/>
            <w:gridSpan w:val="2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МДК. 01.01.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приготовления, подготовки к реализации и хранения кулинарных полуфабрикатов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F52">
        <w:trPr>
          <w:trHeight w:val="275"/>
        </w:trPr>
        <w:tc>
          <w:tcPr>
            <w:tcW w:w="2996" w:type="dxa"/>
            <w:vMerge w:val="restart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1.1.</w:t>
            </w:r>
          </w:p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процессов обработки сырья, приготовления подготовки к реализации полуфабрикатов из них</w:t>
            </w: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F52">
        <w:trPr>
          <w:trHeight w:val="551"/>
        </w:trPr>
        <w:tc>
          <w:tcPr>
            <w:tcW w:w="2996" w:type="dxa"/>
            <w:vMerge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left="2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Технологический цикл обработки сырья и приготовления полуфабрикатов из него. Последовательность, характеристика этапов.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vAlign w:val="center"/>
          </w:tcPr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</w:tcBorders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1.1.-1.4.</w:t>
            </w:r>
          </w:p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01- 09</w:t>
            </w:r>
          </w:p>
        </w:tc>
      </w:tr>
      <w:tr w:rsidR="00D62F52">
        <w:trPr>
          <w:trHeight w:val="2760"/>
        </w:trPr>
        <w:tc>
          <w:tcPr>
            <w:tcW w:w="2996" w:type="dxa"/>
            <w:vMerge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numPr>
                <w:ilvl w:val="0"/>
                <w:numId w:val="1"/>
              </w:num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ассификация, характеристика способов кулинарной обработки сырья, приготовления       полуфабрикатов из него с учетом требований к процедурам обеспечения безопасности и качества   продукции на основе принципов ХАССП и требований СанПиН (последовательность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поточность технологических операций, определение «контрольных точек» контролируемых этапов технологических операций, контроль качества и безопасности сырья, контроль функционирования технологического оборудования, контроль качества обработанного сырья по.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ГОСТ 30390-2013).</w:t>
            </w:r>
          </w:p>
          <w:p w:rsidR="00D62F52" w:rsidRDefault="006C38FC">
            <w:pPr>
              <w:pStyle w:val="TableParagraph"/>
              <w:numPr>
                <w:ilvl w:val="0"/>
                <w:numId w:val="1"/>
              </w:num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составления заявки на сырье. Способы подготовки к реализации полуфабрикатов: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(комплектование) обработанного сырья, полуфабрикатов из него. Упаковка на вынос или для транспортирования. Правила ведения расчетов с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требителем при отпуске полуфабрикатов на вынос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vAlign w:val="center"/>
          </w:tcPr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one" w:sz="4" w:space="0" w:color="000000"/>
            </w:tcBorders>
          </w:tcPr>
          <w:p w:rsidR="00D62F52" w:rsidRDefault="00D62F52"/>
        </w:tc>
      </w:tr>
      <w:tr w:rsidR="00D62F52">
        <w:trPr>
          <w:trHeight w:val="277"/>
        </w:trPr>
        <w:tc>
          <w:tcPr>
            <w:tcW w:w="2996" w:type="dxa"/>
            <w:vMerge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D9D9D9" w:themeFill="background1" w:themeFillShade="D9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F52">
        <w:trPr>
          <w:trHeight w:val="276"/>
        </w:trPr>
        <w:tc>
          <w:tcPr>
            <w:tcW w:w="2996" w:type="dxa"/>
            <w:vMerge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4-5 Практическое занятие 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заявки на сырье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F52">
        <w:trPr>
          <w:trHeight w:val="275"/>
        </w:trPr>
        <w:tc>
          <w:tcPr>
            <w:tcW w:w="2996" w:type="dxa"/>
            <w:vMerge w:val="restart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1.2.</w:t>
            </w:r>
          </w:p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техническое оснащение работ по обработке овощей и грибов</w:t>
            </w: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F52">
        <w:trPr>
          <w:trHeight w:val="1125"/>
        </w:trPr>
        <w:tc>
          <w:tcPr>
            <w:tcW w:w="2996" w:type="dxa"/>
            <w:vMerge/>
          </w:tcPr>
          <w:p w:rsidR="00D62F52" w:rsidRDefault="00D62F52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numPr>
                <w:ilvl w:val="0"/>
                <w:numId w:val="3"/>
              </w:numPr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 в овощном цехе (зоне кухни ресторана) по обработке овощей. Организация</w:t>
            </w:r>
          </w:p>
          <w:p w:rsidR="00D62F52" w:rsidRDefault="006C38FC">
            <w:pPr>
              <w:pStyle w:val="TableParagraph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процесса механической кулинарной обработки, нарезки овощей и грибов. Технологический цикл, последовательность, характеристика этапов. Требования к организации рабочих мест. Правила</w:t>
            </w:r>
          </w:p>
          <w:p w:rsidR="00D62F52" w:rsidRDefault="006C38FC">
            <w:pPr>
              <w:pStyle w:val="TableParagraph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безопасной организации работ.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1.1.-1.4.</w:t>
            </w:r>
          </w:p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01- 09</w:t>
            </w:r>
          </w:p>
          <w:p w:rsidR="00D62F52" w:rsidRDefault="00D62F5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F52" w:rsidRDefault="00D62F5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F52">
        <w:trPr>
          <w:trHeight w:val="552"/>
        </w:trPr>
        <w:tc>
          <w:tcPr>
            <w:tcW w:w="2996" w:type="dxa"/>
            <w:vMerge/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numPr>
                <w:ilvl w:val="0"/>
                <w:numId w:val="3"/>
              </w:numPr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Виды, назначение, правила безопасной эксплуатации технологического оборудования, инвентаря, инструментов, используемых для обработки и нарезки различных видов овощей и грибов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:rsidR="00D62F52" w:rsidRDefault="00D62F52"/>
        </w:tc>
      </w:tr>
      <w:tr w:rsidR="00D62F52">
        <w:trPr>
          <w:trHeight w:val="551"/>
        </w:trPr>
        <w:tc>
          <w:tcPr>
            <w:tcW w:w="2996" w:type="dxa"/>
            <w:vMerge/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numPr>
                <w:ilvl w:val="0"/>
                <w:numId w:val="3"/>
              </w:numPr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хранения обработанных овощей и грибов в охлажденном, замороженном,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вакуумированном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виде. Санитарно-гигиенические требования к содержанию рабочих мест, оборудования, инвентаря, инструментов, посуды, правила ухода за ними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:rsidR="00D62F52" w:rsidRDefault="00D62F52"/>
        </w:tc>
      </w:tr>
      <w:tr w:rsidR="00D62F52">
        <w:trPr>
          <w:trHeight w:val="275"/>
        </w:trPr>
        <w:tc>
          <w:tcPr>
            <w:tcW w:w="2996" w:type="dxa"/>
            <w:vMerge/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D9D9D9" w:themeFill="background1" w:themeFillShade="D9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F52">
        <w:trPr>
          <w:trHeight w:val="551"/>
        </w:trPr>
        <w:tc>
          <w:tcPr>
            <w:tcW w:w="2996" w:type="dxa"/>
            <w:vMerge/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9-10 Практическое занятие 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Тренинг по организации рабочего места повара по обработке, нарезке овощей и грибов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1.1.-1.4.</w:t>
            </w:r>
          </w:p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01- 09</w:t>
            </w:r>
          </w:p>
        </w:tc>
      </w:tr>
      <w:tr w:rsidR="00D62F52">
        <w:trPr>
          <w:trHeight w:val="830"/>
        </w:trPr>
        <w:tc>
          <w:tcPr>
            <w:tcW w:w="2996" w:type="dxa"/>
            <w:vMerge/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11-12 Практическое занятие 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Тренинг по отработке безопасных приемов эксплуатации механического оборудования в процессе обработки, нарезки овощей и грибов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картофелеочистительной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машины, овощерезки)</w:t>
            </w:r>
          </w:p>
        </w:tc>
        <w:tc>
          <w:tcPr>
            <w:tcW w:w="1134" w:type="dxa"/>
            <w:vAlign w:val="center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:rsidR="00D62F52" w:rsidRDefault="00D62F52"/>
        </w:tc>
      </w:tr>
      <w:tr w:rsidR="00D62F52">
        <w:trPr>
          <w:trHeight w:val="275"/>
        </w:trPr>
        <w:tc>
          <w:tcPr>
            <w:tcW w:w="2996" w:type="dxa"/>
            <w:vMerge w:val="restart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1.3.</w:t>
            </w:r>
          </w:p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техническое оснащение работ по обработке рыбы и нерыбного водного сырья, приготовлению полуфабрикатов из них</w:t>
            </w: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F52">
        <w:trPr>
          <w:trHeight w:val="827"/>
        </w:trPr>
        <w:tc>
          <w:tcPr>
            <w:tcW w:w="2996" w:type="dxa"/>
            <w:vMerge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 Организация процесса механической кулинарной обработки рыбы, нерыбного водного сырья, приготовления полуфабрикатов из них. Требования к организации рабочих мест. Правила безопасной организации работ.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vAlign w:val="center"/>
          </w:tcPr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</w:tcBorders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1.1.-1.4.</w:t>
            </w:r>
          </w:p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01- 09</w:t>
            </w:r>
          </w:p>
        </w:tc>
      </w:tr>
      <w:tr w:rsidR="00D62F52">
        <w:trPr>
          <w:trHeight w:val="828"/>
        </w:trPr>
        <w:tc>
          <w:tcPr>
            <w:tcW w:w="2996" w:type="dxa"/>
            <w:vMerge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14.Виды, назначение,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ила безопасной эксплуатации технологического оборудования, инвентаря, инструментов, используемых для обработки рыбы, нерыбного водного сырья и приготовления полуфабрикатов из них.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vAlign w:val="center"/>
          </w:tcPr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tcBorders>
              <w:top w:val="none" w:sz="4" w:space="0" w:color="000000"/>
            </w:tcBorders>
          </w:tcPr>
          <w:p w:rsidR="00D62F52" w:rsidRDefault="00D62F52"/>
        </w:tc>
      </w:tr>
      <w:tr w:rsidR="00D62F52">
        <w:trPr>
          <w:trHeight w:val="551"/>
        </w:trPr>
        <w:tc>
          <w:tcPr>
            <w:tcW w:w="2996" w:type="dxa"/>
            <w:vMerge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numPr>
                <w:ilvl w:val="0"/>
                <w:numId w:val="4"/>
              </w:numPr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хранения обработанной рыбы, нерыбного водного сырья в охлажденном, замороженном,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вакуумированном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виде. Санитарно-гигиенические требования к содержанию рабочих мест, оборудования, инвентаря, инструментов, посуды, правила ухода за ними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vAlign w:val="center"/>
          </w:tcPr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F52">
        <w:trPr>
          <w:trHeight w:val="275"/>
        </w:trPr>
        <w:tc>
          <w:tcPr>
            <w:tcW w:w="2996" w:type="dxa"/>
            <w:vMerge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D9D9D9" w:themeFill="background1" w:themeFillShade="D9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F52">
        <w:trPr>
          <w:trHeight w:val="620"/>
        </w:trPr>
        <w:tc>
          <w:tcPr>
            <w:tcW w:w="2996" w:type="dxa"/>
            <w:vMerge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16-17 Практическое занятие 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Подбор и размещение оборудования, инвентаря, посуды для процессов обработки и приготовления полуфабрикатов из рыбы.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1.1.-1.4.</w:t>
            </w:r>
          </w:p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01- 09</w:t>
            </w:r>
          </w:p>
        </w:tc>
      </w:tr>
      <w:tr w:rsidR="00D62F52">
        <w:trPr>
          <w:cantSplit/>
          <w:trHeight w:val="275"/>
        </w:trPr>
        <w:tc>
          <w:tcPr>
            <w:tcW w:w="2996" w:type="dxa"/>
            <w:vMerge w:val="restart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1.4.</w:t>
            </w:r>
          </w:p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техническое оснащение работ по обработке мясных продуктов, домашней птицы, дичи, кролика, приготовления полуфабрикатов из них</w:t>
            </w: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F52">
        <w:trPr>
          <w:cantSplit/>
          <w:trHeight w:val="829"/>
        </w:trPr>
        <w:tc>
          <w:tcPr>
            <w:tcW w:w="2996" w:type="dxa"/>
            <w:vMerge/>
          </w:tcPr>
          <w:p w:rsidR="00D62F52" w:rsidRDefault="00D62F52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numPr>
                <w:ilvl w:val="0"/>
                <w:numId w:val="5"/>
              </w:numPr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процесса механической кулинарной обработки мясных продуктов, домашней птицы, дичи, кролика, приготовления полуфабрикатов из них. Требования к организации рабочих мест. Правила безопасной организации работ. Организация хранения обработанных мясн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продуктов, домашней птицы, дичи, кролика, полуфабрикатов из них в охлажденном, замороженном,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вакуумированном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виде.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1.1.-1.4.</w:t>
            </w:r>
          </w:p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01- 09</w:t>
            </w:r>
          </w:p>
        </w:tc>
      </w:tr>
      <w:tr w:rsidR="00D62F52">
        <w:trPr>
          <w:cantSplit/>
          <w:trHeight w:val="828"/>
        </w:trPr>
        <w:tc>
          <w:tcPr>
            <w:tcW w:w="2996" w:type="dxa"/>
            <w:vMerge/>
          </w:tcPr>
          <w:p w:rsidR="00D62F52" w:rsidRDefault="00D62F52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numPr>
                <w:ilvl w:val="0"/>
                <w:numId w:val="5"/>
              </w:numPr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Виды, назначение, правила безопасной эксплуатации технологического оборудования, инвентаря, инструментов, используемых для обработки мясных продуктов, домашней птицы, дичи, кролика и приготовления полуфабрикатов из них. Санитарно-гигиенические требования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содержанию рабочих мест, оборудования, инвентаря, инструментов, посуды, правила ухода за ними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:rsidR="00D62F52" w:rsidRDefault="00D62F52"/>
        </w:tc>
      </w:tr>
      <w:tr w:rsidR="00D62F52">
        <w:trPr>
          <w:cantSplit/>
          <w:trHeight w:val="275"/>
        </w:trPr>
        <w:tc>
          <w:tcPr>
            <w:tcW w:w="2996" w:type="dxa"/>
            <w:vMerge/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D9D9D9" w:themeFill="background1" w:themeFillShade="D9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F52">
        <w:trPr>
          <w:cantSplit/>
          <w:trHeight w:val="551"/>
        </w:trPr>
        <w:tc>
          <w:tcPr>
            <w:tcW w:w="2996" w:type="dxa"/>
            <w:vMerge/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20-21 Практическое занятие 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рабочих мест по обработке мясных продуктов, домашней птицы, дичи, кролика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1.1.-1.4.</w:t>
            </w:r>
          </w:p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01- 09</w:t>
            </w:r>
          </w:p>
        </w:tc>
      </w:tr>
      <w:tr w:rsidR="00D62F52">
        <w:trPr>
          <w:cantSplit/>
          <w:trHeight w:val="552"/>
        </w:trPr>
        <w:tc>
          <w:tcPr>
            <w:tcW w:w="2996" w:type="dxa"/>
            <w:vMerge/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22-23 Практическое занятие 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рабочих мест по приготовлению полуфабрикатов из котлетной массы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:rsidR="00D62F52" w:rsidRDefault="00D62F52"/>
        </w:tc>
      </w:tr>
      <w:tr w:rsidR="00D62F52">
        <w:trPr>
          <w:cantSplit/>
          <w:trHeight w:val="553"/>
        </w:trPr>
        <w:tc>
          <w:tcPr>
            <w:tcW w:w="2996" w:type="dxa"/>
            <w:vMerge/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24-25 Практическое занятие 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практических приемов безопасной эксплуатации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электромясорубки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куттер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:rsidR="00D62F52" w:rsidRDefault="00D62F52"/>
        </w:tc>
      </w:tr>
      <w:tr w:rsidR="00D62F52">
        <w:trPr>
          <w:trHeight w:val="553"/>
        </w:trPr>
        <w:tc>
          <w:tcPr>
            <w:tcW w:w="2996" w:type="dxa"/>
            <w:vMerge w:val="restart"/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Merge w:val="restart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 Зачет</w:t>
            </w:r>
          </w:p>
        </w:tc>
        <w:tc>
          <w:tcPr>
            <w:tcW w:w="1134" w:type="dxa"/>
            <w:vMerge w:val="restart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</w:tcPr>
          <w:p w:rsidR="00D62F52" w:rsidRDefault="00D62F52"/>
        </w:tc>
      </w:tr>
      <w:tr w:rsidR="00D62F52">
        <w:trPr>
          <w:cantSplit/>
          <w:trHeight w:val="1190"/>
        </w:trPr>
        <w:tc>
          <w:tcPr>
            <w:tcW w:w="12777" w:type="dxa"/>
            <w:gridSpan w:val="2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Самостоятельная учебная работа при изучении раздела 1:</w:t>
            </w:r>
          </w:p>
          <w:p w:rsidR="00D62F52" w:rsidRDefault="006C38FC">
            <w:pPr>
              <w:pStyle w:val="TableParagraph"/>
              <w:numPr>
                <w:ilvl w:val="0"/>
                <w:numId w:val="6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D62F52" w:rsidRDefault="006C38FC">
            <w:pPr>
              <w:pStyle w:val="TableParagraph"/>
              <w:numPr>
                <w:ilvl w:val="0"/>
                <w:numId w:val="6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схем, таблиц, последовательностей действий, проведение сравнительного анализа характеристик различных видов технологического оборудования.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F52">
        <w:trPr>
          <w:trHeight w:val="277"/>
        </w:trPr>
        <w:tc>
          <w:tcPr>
            <w:tcW w:w="12777" w:type="dxa"/>
            <w:gridSpan w:val="2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F52">
        <w:trPr>
          <w:trHeight w:val="277"/>
        </w:trPr>
        <w:tc>
          <w:tcPr>
            <w:tcW w:w="12777" w:type="dxa"/>
            <w:gridSpan w:val="2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F52">
        <w:trPr>
          <w:trHeight w:val="277"/>
        </w:trPr>
        <w:tc>
          <w:tcPr>
            <w:tcW w:w="12777" w:type="dxa"/>
            <w:gridSpan w:val="2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Процессы приготовления, подготовки к реализации кулинарных полуфабрикатов</w:t>
            </w:r>
          </w:p>
        </w:tc>
        <w:tc>
          <w:tcPr>
            <w:tcW w:w="1134" w:type="dxa"/>
            <w:vAlign w:val="center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F52">
        <w:trPr>
          <w:trHeight w:val="275"/>
        </w:trPr>
        <w:tc>
          <w:tcPr>
            <w:tcW w:w="12777" w:type="dxa"/>
            <w:gridSpan w:val="2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МДК 01.02.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Процессы приготовления, подготовки к реализации кулинарных полуфабрикатов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129 </w:t>
            </w:r>
          </w:p>
        </w:tc>
        <w:tc>
          <w:tcPr>
            <w:tcW w:w="1134" w:type="dxa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F52">
        <w:trPr>
          <w:trHeight w:val="275"/>
        </w:trPr>
        <w:tc>
          <w:tcPr>
            <w:tcW w:w="2996" w:type="dxa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2.1</w:t>
            </w: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F52">
        <w:trPr>
          <w:trHeight w:val="646"/>
        </w:trPr>
        <w:tc>
          <w:tcPr>
            <w:tcW w:w="2996" w:type="dxa"/>
            <w:vMerge w:val="restart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Обработка, нарезка,</w:t>
            </w:r>
          </w:p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формовка овощей и грибов</w:t>
            </w: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1 - Классификация, ассортимент, основные характеристики, пищевая ценность, требования к качеству, условия и сроки хранения, кулинарное назначение традиционных видов овощей, грибов.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vMerge w:val="restart"/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1.1.-1.4.</w:t>
            </w:r>
          </w:p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01- 09</w:t>
            </w:r>
          </w:p>
        </w:tc>
      </w:tr>
      <w:tr w:rsidR="00D62F52">
        <w:trPr>
          <w:trHeight w:val="646"/>
        </w:trPr>
        <w:tc>
          <w:tcPr>
            <w:tcW w:w="2996" w:type="dxa"/>
            <w:vMerge/>
          </w:tcPr>
          <w:p w:rsidR="00D62F52" w:rsidRDefault="00D62F52">
            <w:pPr>
              <w:pStyle w:val="TableParagraph"/>
              <w:spacing w:line="240" w:lineRule="auto"/>
              <w:contextualSpacing/>
              <w:jc w:val="both"/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numPr>
                <w:ilvl w:val="0"/>
                <w:numId w:val="7"/>
              </w:numPr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Органолептическая оценка качества и безопасности овощей и грибов</w:t>
            </w:r>
          </w:p>
          <w:p w:rsidR="00D62F52" w:rsidRDefault="00D62F52">
            <w:pPr>
              <w:pStyle w:val="TableParagraph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vMerge/>
          </w:tcPr>
          <w:p w:rsidR="00D62F52" w:rsidRDefault="00D62F52"/>
        </w:tc>
      </w:tr>
      <w:tr w:rsidR="00D62F52">
        <w:trPr>
          <w:trHeight w:val="90"/>
        </w:trPr>
        <w:tc>
          <w:tcPr>
            <w:tcW w:w="2996" w:type="dxa"/>
            <w:vMerge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numPr>
                <w:ilvl w:val="0"/>
                <w:numId w:val="7"/>
              </w:numPr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Технологический процесс механической кулинарной обработки, нарезки клубнеплодов, корнеплодов, капустных, луковых, плодовых,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-шпинатных овощей, зелени, грибов.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Формы нарезки, кулинарное назначение. Международные наименования форм нарезки. 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vAlign w:val="center"/>
          </w:tcPr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vMerge/>
            <w:tcBorders>
              <w:top w:val="none" w:sz="4" w:space="0" w:color="000000"/>
            </w:tcBorders>
          </w:tcPr>
          <w:p w:rsidR="00D62F52" w:rsidRDefault="00D62F52"/>
        </w:tc>
      </w:tr>
      <w:tr w:rsidR="00D62F52">
        <w:trPr>
          <w:trHeight w:val="809"/>
        </w:trPr>
        <w:tc>
          <w:tcPr>
            <w:tcW w:w="2996" w:type="dxa"/>
            <w:vMerge/>
          </w:tcPr>
          <w:p w:rsidR="00D62F52" w:rsidRDefault="00D62F52">
            <w:pPr>
              <w:pStyle w:val="TableParagraph"/>
              <w:spacing w:line="240" w:lineRule="auto"/>
              <w:ind w:left="110"/>
              <w:contextualSpacing/>
              <w:jc w:val="both"/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numPr>
                <w:ilvl w:val="0"/>
                <w:numId w:val="7"/>
              </w:numPr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овощей и грибов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фаршированию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способы минимизации отходов при обработке и нарезке. Предохранение от потемнения обработанного картофеля, грибов. Удаление излишней горечи у некоторых видов овощей и грибов. 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ind w:left="11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vMerge/>
          </w:tcPr>
          <w:p w:rsidR="00D62F52" w:rsidRDefault="00D62F52"/>
        </w:tc>
      </w:tr>
      <w:tr w:rsidR="00D62F52">
        <w:trPr>
          <w:trHeight w:val="345"/>
        </w:trPr>
        <w:tc>
          <w:tcPr>
            <w:tcW w:w="2996" w:type="dxa"/>
            <w:vMerge/>
          </w:tcPr>
          <w:p w:rsidR="00D62F52" w:rsidRDefault="00D62F52">
            <w:pPr>
              <w:pStyle w:val="TableParagraph"/>
              <w:spacing w:line="240" w:lineRule="auto"/>
              <w:ind w:left="110"/>
              <w:contextualSpacing/>
              <w:jc w:val="both"/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numPr>
                <w:ilvl w:val="0"/>
                <w:numId w:val="7"/>
              </w:numPr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Кулинарное использование, требования к качеству обработанных овощей, плодов и грибов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ind w:left="11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vMerge/>
          </w:tcPr>
          <w:p w:rsidR="00D62F52" w:rsidRDefault="00D62F52"/>
        </w:tc>
      </w:tr>
      <w:tr w:rsidR="00D62F52">
        <w:trPr>
          <w:trHeight w:val="552"/>
        </w:trPr>
        <w:tc>
          <w:tcPr>
            <w:tcW w:w="2996" w:type="dxa"/>
            <w:vMerge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6 - Характеристика способов хранения обработанных и нарезанных овощей и грибов: интенсивное охлаждение, шоковая заморозка,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вакуумирование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условия, температурный режим, сроки хранения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vAlign w:val="center"/>
          </w:tcPr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tcBorders>
              <w:top w:val="none" w:sz="4" w:space="0" w:color="000000"/>
            </w:tcBorders>
          </w:tcPr>
          <w:p w:rsidR="00D62F52" w:rsidRDefault="00D62F52"/>
        </w:tc>
      </w:tr>
      <w:tr w:rsidR="00D62F52">
        <w:trPr>
          <w:trHeight w:val="275"/>
        </w:trPr>
        <w:tc>
          <w:tcPr>
            <w:tcW w:w="2996" w:type="dxa"/>
            <w:vMerge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D9D9D9" w:themeFill="background1" w:themeFillShade="D9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F52">
        <w:trPr>
          <w:trHeight w:val="551"/>
        </w:trPr>
        <w:tc>
          <w:tcPr>
            <w:tcW w:w="2996" w:type="dxa"/>
            <w:vMerge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7-8-9-10-11-12- Лабораторная работа 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и нарезка картофеля и других клубнеплодов. Методы защиты от потемнения обработанного картофеля. Обработка, нарезка корнеплодов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restart"/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1.1.-1.4.</w:t>
            </w:r>
          </w:p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01- 09</w:t>
            </w:r>
          </w:p>
        </w:tc>
      </w:tr>
      <w:tr w:rsidR="00D62F52">
        <w:trPr>
          <w:trHeight w:val="431"/>
        </w:trPr>
        <w:tc>
          <w:tcPr>
            <w:tcW w:w="2996" w:type="dxa"/>
            <w:vMerge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36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13-14-15-16 Лабораторная работа 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Обработка, нарезка плодовых, капустных, луковых,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салатношпинатных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овощей и зелени. Подготовка белокочанной капусты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фаршированию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для приготовления голубцов и шницеля капустного, капустных шариков.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vMerge/>
          </w:tcPr>
          <w:p w:rsidR="00D62F52" w:rsidRDefault="00D62F52"/>
        </w:tc>
      </w:tr>
      <w:tr w:rsidR="00D62F52">
        <w:trPr>
          <w:trHeight w:val="431"/>
        </w:trPr>
        <w:tc>
          <w:tcPr>
            <w:tcW w:w="2996" w:type="dxa"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17-18-19-20 Лабораторная работа 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Обработка, нарезка плодовых.  Подготовка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фаршированию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плодовых овощей (перца, кабачков, баклажан, помидоров)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vMerge/>
          </w:tcPr>
          <w:p w:rsidR="00D62F52" w:rsidRDefault="00D62F52"/>
        </w:tc>
      </w:tr>
      <w:tr w:rsidR="00D62F52">
        <w:trPr>
          <w:trHeight w:val="278"/>
        </w:trPr>
        <w:tc>
          <w:tcPr>
            <w:tcW w:w="2996" w:type="dxa"/>
            <w:vMerge w:val="restart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2.2.</w:t>
            </w:r>
          </w:p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рыбы и нерыбного водного сырья</w:t>
            </w: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F52">
        <w:trPr>
          <w:trHeight w:val="651"/>
        </w:trPr>
        <w:tc>
          <w:tcPr>
            <w:tcW w:w="2996" w:type="dxa"/>
            <w:vMerge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21 -   Классификация, ассортимент, основные характеристики, пищевая ценность, требования к качеству, условия и сроки хранения, кулинарное назначение рыбы, нерыбного водного сырья.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vAlign w:val="center"/>
          </w:tcPr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</w:tcBorders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1.1.-1.4.</w:t>
            </w:r>
          </w:p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01- 09</w:t>
            </w:r>
          </w:p>
        </w:tc>
      </w:tr>
      <w:tr w:rsidR="00D62F52">
        <w:trPr>
          <w:trHeight w:val="651"/>
        </w:trPr>
        <w:tc>
          <w:tcPr>
            <w:tcW w:w="2996" w:type="dxa"/>
            <w:vMerge/>
          </w:tcPr>
          <w:p w:rsidR="00D62F52" w:rsidRDefault="00D62F52">
            <w:pPr>
              <w:pStyle w:val="TableParagraph"/>
              <w:spacing w:line="240" w:lineRule="auto"/>
              <w:ind w:firstLine="110"/>
              <w:contextualSpacing/>
              <w:jc w:val="both"/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 Органолептическая оценка качества и безопасности рыбы, нерыбного водного сырья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vMerge/>
          </w:tcPr>
          <w:p w:rsidR="00D62F52" w:rsidRDefault="00D62F52"/>
        </w:tc>
      </w:tr>
      <w:tr w:rsidR="00D62F52">
        <w:trPr>
          <w:trHeight w:val="551"/>
        </w:trPr>
        <w:tc>
          <w:tcPr>
            <w:tcW w:w="2996" w:type="dxa"/>
            <w:vMerge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numPr>
                <w:ilvl w:val="0"/>
                <w:numId w:val="8"/>
              </w:numPr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подготовки рыбы и нерыбного водного сырья к обработке: размораживание замороженной, вымачивание соленой рыбы, подготовка нерыбного водного сырья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vAlign w:val="center"/>
          </w:tcPr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tcBorders>
              <w:top w:val="none" w:sz="4" w:space="0" w:color="000000"/>
            </w:tcBorders>
          </w:tcPr>
          <w:p w:rsidR="00D62F52" w:rsidRDefault="00D62F52"/>
        </w:tc>
      </w:tr>
      <w:tr w:rsidR="00D62F52">
        <w:trPr>
          <w:trHeight w:val="789"/>
        </w:trPr>
        <w:tc>
          <w:tcPr>
            <w:tcW w:w="2996" w:type="dxa"/>
            <w:vMerge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numPr>
                <w:ilvl w:val="0"/>
                <w:numId w:val="8"/>
              </w:numPr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разделки рыбы с костным скелетом (чешуйчатой, бесчешуйчатой, округлой и плоской формы, крупной, средней и мелкой), последовательность приготовления обработанной рыбы в целом и пластованном виде. 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vAlign w:val="center"/>
          </w:tcPr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vMerge/>
            <w:tcBorders>
              <w:top w:val="none" w:sz="4" w:space="0" w:color="000000"/>
            </w:tcBorders>
          </w:tcPr>
          <w:p w:rsidR="00D62F52" w:rsidRDefault="00D62F52"/>
        </w:tc>
      </w:tr>
      <w:tr w:rsidR="00D62F52">
        <w:trPr>
          <w:trHeight w:val="571"/>
        </w:trPr>
        <w:tc>
          <w:tcPr>
            <w:tcW w:w="2996" w:type="dxa"/>
            <w:vMerge/>
          </w:tcPr>
          <w:p w:rsidR="00D62F52" w:rsidRDefault="00D62F52">
            <w:pPr>
              <w:spacing w:line="240" w:lineRule="auto"/>
              <w:contextualSpacing/>
              <w:jc w:val="center"/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numPr>
                <w:ilvl w:val="0"/>
                <w:numId w:val="8"/>
              </w:numPr>
              <w:spacing w:line="240" w:lineRule="auto"/>
              <w:ind w:firstLine="120"/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Способы минимизации отходов. Требования к качеству, безопасности, условия и сроки хранения обработанной рыбы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vAlign w:val="center"/>
          </w:tcPr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vMerge/>
            <w:tcBorders>
              <w:top w:val="none" w:sz="4" w:space="0" w:color="000000"/>
            </w:tcBorders>
          </w:tcPr>
          <w:p w:rsidR="00D62F52" w:rsidRDefault="00D62F52"/>
        </w:tc>
      </w:tr>
      <w:tr w:rsidR="00D62F52">
        <w:trPr>
          <w:trHeight w:val="679"/>
        </w:trPr>
        <w:tc>
          <w:tcPr>
            <w:tcW w:w="2996" w:type="dxa"/>
            <w:vMerge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numPr>
                <w:ilvl w:val="0"/>
                <w:numId w:val="8"/>
              </w:numPr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Методы обработки нерыбного водного сырья, способы минимизации отходов. Требования к качеству, безопасности, условия и сроки хранения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vAlign w:val="center"/>
          </w:tcPr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tcBorders>
              <w:top w:val="none" w:sz="4" w:space="0" w:color="000000"/>
            </w:tcBorders>
          </w:tcPr>
          <w:p w:rsidR="00D62F52" w:rsidRDefault="00D62F52"/>
        </w:tc>
      </w:tr>
      <w:tr w:rsidR="00D62F52">
        <w:trPr>
          <w:trHeight w:val="415"/>
        </w:trPr>
        <w:tc>
          <w:tcPr>
            <w:tcW w:w="2996" w:type="dxa"/>
            <w:vMerge w:val="restart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</w:p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полуфабрикатов из рыбы</w:t>
            </w: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F52">
        <w:trPr>
          <w:trHeight w:val="276"/>
        </w:trPr>
        <w:tc>
          <w:tcPr>
            <w:tcW w:w="2996" w:type="dxa"/>
            <w:vMerge/>
          </w:tcPr>
          <w:p w:rsidR="00D62F52" w:rsidRDefault="00D62F52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numPr>
                <w:ilvl w:val="0"/>
                <w:numId w:val="8"/>
              </w:numPr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Классификация, ассортимент, кулинарное назначение полуфабрикатов из рыбы, нерыбного водного сырья.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1.1.-1.4.</w:t>
            </w:r>
          </w:p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01- 09</w:t>
            </w:r>
          </w:p>
        </w:tc>
      </w:tr>
      <w:tr w:rsidR="00D62F52">
        <w:trPr>
          <w:trHeight w:val="707"/>
        </w:trPr>
        <w:tc>
          <w:tcPr>
            <w:tcW w:w="2996" w:type="dxa"/>
            <w:vMerge/>
          </w:tcPr>
          <w:p w:rsidR="00D62F52" w:rsidRDefault="00D62F52">
            <w:pPr>
              <w:pStyle w:val="TableParagraph"/>
              <w:spacing w:line="240" w:lineRule="auto"/>
              <w:ind w:firstLine="110"/>
              <w:contextualSpacing/>
              <w:jc w:val="both"/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28-29 Приготовление полуфабрикатов из рыбы: тушка с головой, тушка без головы, «кругляши», порционный кусок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непластованной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рыбы (стейк), филе с кожей и реберными костями, филе с кожей без костей, чистое филе, «бабочка»,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рулетики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мелкие куски рыбы, порцион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ные полуфабрикаты, панированные в различных панировках. 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ind w:firstLine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Merge/>
          </w:tcPr>
          <w:p w:rsidR="00D62F52" w:rsidRDefault="00D62F52"/>
        </w:tc>
      </w:tr>
      <w:tr w:rsidR="00D62F52">
        <w:trPr>
          <w:trHeight w:val="707"/>
        </w:trPr>
        <w:tc>
          <w:tcPr>
            <w:tcW w:w="2996" w:type="dxa"/>
            <w:vMerge/>
          </w:tcPr>
          <w:p w:rsidR="00D62F52" w:rsidRDefault="00D62F52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30 -31 Способы и техника маринования,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панирования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формования полуфабрикатов из рыбы.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Merge/>
          </w:tcPr>
          <w:p w:rsidR="00D62F52" w:rsidRDefault="00D62F52"/>
        </w:tc>
      </w:tr>
      <w:tr w:rsidR="00D62F52">
        <w:trPr>
          <w:trHeight w:val="275"/>
        </w:trPr>
        <w:tc>
          <w:tcPr>
            <w:tcW w:w="2996" w:type="dxa"/>
            <w:vMerge/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left="11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32-33 - Приготовление рыбной котлетной массы и полуфабрикатов из нее.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:rsidR="00D62F52" w:rsidRDefault="00D62F52"/>
        </w:tc>
      </w:tr>
      <w:tr w:rsidR="00D62F52">
        <w:trPr>
          <w:trHeight w:val="417"/>
        </w:trPr>
        <w:tc>
          <w:tcPr>
            <w:tcW w:w="2996" w:type="dxa"/>
            <w:vMerge/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D9D9D9" w:themeFill="background1" w:themeFillShade="D9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F52">
        <w:trPr>
          <w:trHeight w:val="552"/>
        </w:trPr>
        <w:tc>
          <w:tcPr>
            <w:tcW w:w="2996" w:type="dxa"/>
            <w:vMerge/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34-35-36-37-38-39-Лабораторная работа 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рыбы с костным скелетом. 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vMerge w:val="restart"/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1.1.-1.4.</w:t>
            </w:r>
          </w:p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01- 09</w:t>
            </w:r>
          </w:p>
        </w:tc>
      </w:tr>
      <w:tr w:rsidR="00D62F52">
        <w:trPr>
          <w:trHeight w:val="552"/>
        </w:trPr>
        <w:tc>
          <w:tcPr>
            <w:tcW w:w="2996" w:type="dxa"/>
            <w:vMerge/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40-41-42-43-44-45 Лабораторная работа 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порционных полуфабрикатов из рыбы.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vMerge/>
          </w:tcPr>
          <w:p w:rsidR="00D62F52" w:rsidRDefault="00D62F52"/>
        </w:tc>
      </w:tr>
      <w:tr w:rsidR="00D62F52">
        <w:trPr>
          <w:trHeight w:val="277"/>
        </w:trPr>
        <w:tc>
          <w:tcPr>
            <w:tcW w:w="2996" w:type="dxa"/>
            <w:vMerge/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46-47-48-49-50-51 Лабораторная работа 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полуфабрикатов из рыбной котлетной массы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vMerge/>
          </w:tcPr>
          <w:p w:rsidR="00D62F52" w:rsidRDefault="00D62F52"/>
        </w:tc>
      </w:tr>
      <w:tr w:rsidR="00D62F52">
        <w:trPr>
          <w:trHeight w:val="275"/>
        </w:trPr>
        <w:tc>
          <w:tcPr>
            <w:tcW w:w="2996" w:type="dxa"/>
            <w:vMerge/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52-53-54-55-56-57-Лабораторная работа 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нерыбного водного сырья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vMerge/>
          </w:tcPr>
          <w:p w:rsidR="00D62F52" w:rsidRDefault="00D62F52"/>
        </w:tc>
      </w:tr>
      <w:tr w:rsidR="00D62F52">
        <w:trPr>
          <w:trHeight w:val="337"/>
        </w:trPr>
        <w:tc>
          <w:tcPr>
            <w:tcW w:w="2996" w:type="dxa"/>
            <w:vMerge w:val="restart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2.4</w:t>
            </w:r>
          </w:p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Обработка, подготовка мяса, мясных продуктов</w:t>
            </w: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F52">
        <w:trPr>
          <w:trHeight w:val="551"/>
        </w:trPr>
        <w:tc>
          <w:tcPr>
            <w:tcW w:w="2996" w:type="dxa"/>
            <w:vMerge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58-59 Ассортимент, основные характеристики, пищевая ценность, требования к качеству, условия и сроки хранения мяса и мясного сырья.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vAlign w:val="center"/>
          </w:tcPr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</w:tcBorders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1.1.-1.4.</w:t>
            </w:r>
          </w:p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01- 09</w:t>
            </w:r>
          </w:p>
        </w:tc>
      </w:tr>
      <w:tr w:rsidR="00D62F52">
        <w:trPr>
          <w:trHeight w:val="278"/>
        </w:trPr>
        <w:tc>
          <w:tcPr>
            <w:tcW w:w="2996" w:type="dxa"/>
            <w:vMerge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60-61  Органолептическая оценка качества, безопасности мяса, мясного сырья.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vAlign w:val="center"/>
          </w:tcPr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one" w:sz="4" w:space="0" w:color="000000"/>
            </w:tcBorders>
          </w:tcPr>
          <w:p w:rsidR="00D62F52" w:rsidRDefault="00D62F52"/>
        </w:tc>
      </w:tr>
      <w:tr w:rsidR="00D62F52">
        <w:trPr>
          <w:trHeight w:val="986"/>
        </w:trPr>
        <w:tc>
          <w:tcPr>
            <w:tcW w:w="2996" w:type="dxa"/>
            <w:vMerge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left="11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62-63 Последовательность выполнения и характеристика технологических операций механической кулинарной обработки мяса: оттаивание мороженого мяса, обмывание, обсушивание, кулинарный разруб туш говядины, баранины,  обвалка, зачистка,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vAlign w:val="center"/>
          </w:tcPr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top w:val="none" w:sz="4" w:space="0" w:color="000000"/>
            </w:tcBorders>
          </w:tcPr>
          <w:p w:rsidR="00D62F52" w:rsidRDefault="00D62F52"/>
        </w:tc>
      </w:tr>
      <w:tr w:rsidR="00D62F52">
        <w:trPr>
          <w:trHeight w:val="986"/>
        </w:trPr>
        <w:tc>
          <w:tcPr>
            <w:tcW w:w="2996" w:type="dxa"/>
            <w:vMerge/>
            <w:tcBorders>
              <w:top w:val="none" w:sz="4" w:space="0" w:color="000000"/>
            </w:tcBorders>
          </w:tcPr>
          <w:p w:rsidR="00D62F52" w:rsidRDefault="00D62F52">
            <w:pPr>
              <w:pStyle w:val="TableParagraph"/>
              <w:spacing w:line="240" w:lineRule="auto"/>
              <w:ind w:left="110"/>
              <w:contextualSpacing/>
              <w:jc w:val="both"/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left="11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64-65 Последовательность выполнения и характеристика технологических операций механической кулинарной обработки мяса: оттаивание мороженого мяса, обмывание, обсушивание, кулинарный разруб туш  свинины, телятины, обвалка, зачистка,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ind w:left="11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Merge/>
          </w:tcPr>
          <w:p w:rsidR="00D62F52" w:rsidRDefault="00D62F52"/>
        </w:tc>
      </w:tr>
      <w:tr w:rsidR="00D62F52">
        <w:trPr>
          <w:trHeight w:val="90"/>
        </w:trPr>
        <w:tc>
          <w:tcPr>
            <w:tcW w:w="2996" w:type="dxa"/>
            <w:vMerge/>
          </w:tcPr>
          <w:p w:rsidR="00D62F52" w:rsidRDefault="00D62F52">
            <w:pPr>
              <w:pStyle w:val="TableParagraph"/>
              <w:spacing w:line="240" w:lineRule="auto"/>
              <w:ind w:left="11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left="11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66-67 Способы минимизации отходов в процессе подготовки сырья и его обработке. 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ind w:left="11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Merge/>
          </w:tcPr>
          <w:p w:rsidR="00D62F52" w:rsidRDefault="00D62F52"/>
        </w:tc>
      </w:tr>
      <w:tr w:rsidR="00D62F52">
        <w:trPr>
          <w:trHeight w:val="651"/>
        </w:trPr>
        <w:tc>
          <w:tcPr>
            <w:tcW w:w="2996" w:type="dxa"/>
            <w:vMerge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D62F52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F52" w:rsidRDefault="006C38FC">
            <w:pPr>
              <w:pStyle w:val="TableParagraph"/>
              <w:spacing w:line="240" w:lineRule="auto"/>
              <w:ind w:firstLine="2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68-69  Механическая кулинарная обработка мясных продуктов. 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vAlign w:val="center"/>
          </w:tcPr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top w:val="none" w:sz="4" w:space="0" w:color="000000"/>
            </w:tcBorders>
          </w:tcPr>
          <w:p w:rsidR="00D62F52" w:rsidRDefault="00D62F52"/>
        </w:tc>
      </w:tr>
      <w:tr w:rsidR="00D62F52">
        <w:trPr>
          <w:trHeight w:val="651"/>
        </w:trPr>
        <w:tc>
          <w:tcPr>
            <w:tcW w:w="2996" w:type="dxa"/>
            <w:vMerge/>
          </w:tcPr>
          <w:p w:rsidR="00D62F52" w:rsidRDefault="00D62F52">
            <w:pPr>
              <w:pStyle w:val="TableParagraph"/>
              <w:spacing w:line="240" w:lineRule="auto"/>
              <w:ind w:left="240"/>
              <w:contextualSpacing/>
              <w:jc w:val="both"/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left="2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70-71 Хранение, кулинарное назначение частей туши говядины, баранины, свинины, телятины.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ind w:left="2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Merge/>
          </w:tcPr>
          <w:p w:rsidR="00D62F52" w:rsidRDefault="00D62F52"/>
        </w:tc>
      </w:tr>
      <w:tr w:rsidR="00D62F52">
        <w:trPr>
          <w:trHeight w:val="275"/>
        </w:trPr>
        <w:tc>
          <w:tcPr>
            <w:tcW w:w="2996" w:type="dxa"/>
            <w:vMerge w:val="restart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полуфабрикатов из мяса, мясных продуктов</w:t>
            </w: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F52">
        <w:trPr>
          <w:trHeight w:val="551"/>
        </w:trPr>
        <w:tc>
          <w:tcPr>
            <w:tcW w:w="2996" w:type="dxa"/>
            <w:vMerge/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left="11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72-73  Классификация, ассортимент, кулинарное назначение полуфабрикатов из мяса, мясного сырья. Характеристика методов приготовления полуфабрикатов из мяса.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vAlign w:val="center"/>
          </w:tcPr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</w:tcBorders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1.1.-1.4.</w:t>
            </w:r>
          </w:p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01- 09</w:t>
            </w:r>
          </w:p>
        </w:tc>
      </w:tr>
      <w:tr w:rsidR="00D62F52">
        <w:trPr>
          <w:trHeight w:val="936"/>
        </w:trPr>
        <w:tc>
          <w:tcPr>
            <w:tcW w:w="2996" w:type="dxa"/>
            <w:vMerge/>
          </w:tcPr>
          <w:p w:rsidR="00D62F52" w:rsidRDefault="00D62F52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74-75Технологический процесс приготовления крупнокусковых,  полуфабрикатов из мяса говядины, баранины.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ind w:firstLine="4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Merge/>
          </w:tcPr>
          <w:p w:rsidR="00D62F52" w:rsidRDefault="00D62F52"/>
        </w:tc>
      </w:tr>
      <w:tr w:rsidR="00D62F52">
        <w:trPr>
          <w:trHeight w:val="894"/>
        </w:trPr>
        <w:tc>
          <w:tcPr>
            <w:tcW w:w="2996" w:type="dxa"/>
            <w:vMerge/>
          </w:tcPr>
          <w:p w:rsidR="00D62F52" w:rsidRDefault="00D62F52">
            <w:pPr>
              <w:spacing w:line="240" w:lineRule="auto"/>
              <w:contextualSpacing/>
              <w:jc w:val="center"/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left="240"/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76-77 Технологический процесс приготовления крупнокусковых,  полуфабрикатов из мяса свинины, телятины. 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vAlign w:val="center"/>
          </w:tcPr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top w:val="none" w:sz="4" w:space="0" w:color="000000"/>
            </w:tcBorders>
          </w:tcPr>
          <w:p w:rsidR="00D62F52" w:rsidRDefault="00D62F52"/>
        </w:tc>
      </w:tr>
      <w:tr w:rsidR="00D62F52">
        <w:trPr>
          <w:trHeight w:val="894"/>
        </w:trPr>
        <w:tc>
          <w:tcPr>
            <w:tcW w:w="2996" w:type="dxa"/>
            <w:vMerge/>
          </w:tcPr>
          <w:p w:rsidR="00D62F52" w:rsidRDefault="00D62F5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78-79  Кулинарное назначение, требования к качеству, условия и сроки хранения, из мяса говядины, баранины, свинины, телятины. 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vAlign w:val="center"/>
          </w:tcPr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top w:val="none" w:sz="4" w:space="0" w:color="000000"/>
            </w:tcBorders>
          </w:tcPr>
          <w:p w:rsidR="00D62F52" w:rsidRDefault="00D62F52"/>
        </w:tc>
      </w:tr>
      <w:tr w:rsidR="00D62F52">
        <w:trPr>
          <w:trHeight w:val="789"/>
        </w:trPr>
        <w:tc>
          <w:tcPr>
            <w:tcW w:w="2996" w:type="dxa"/>
            <w:vMerge/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80-81 Технологический процесс приготовления мясной котлетной  массы и с хлебом и без, полуфабрикатов из них. 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vAlign w:val="center"/>
          </w:tcPr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top w:val="none" w:sz="4" w:space="0" w:color="000000"/>
            </w:tcBorders>
          </w:tcPr>
          <w:p w:rsidR="00D62F52" w:rsidRDefault="00D62F52"/>
        </w:tc>
      </w:tr>
      <w:tr w:rsidR="00D62F52">
        <w:trPr>
          <w:trHeight w:val="789"/>
        </w:trPr>
        <w:tc>
          <w:tcPr>
            <w:tcW w:w="2996" w:type="dxa"/>
            <w:vMerge/>
          </w:tcPr>
          <w:p w:rsidR="00D62F52" w:rsidRDefault="00D62F52">
            <w:pPr>
              <w:pStyle w:val="TableParagraph"/>
              <w:spacing w:line="240" w:lineRule="auto"/>
              <w:ind w:firstLine="110"/>
              <w:contextualSpacing/>
              <w:jc w:val="both"/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82-83 Кулинарное назначение, требования к качеству, условия и сроки хранения, полуфабрикатов котлетной массы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Merge/>
          </w:tcPr>
          <w:p w:rsidR="00D62F52" w:rsidRDefault="00D62F52"/>
        </w:tc>
      </w:tr>
      <w:tr w:rsidR="00D62F52">
        <w:trPr>
          <w:trHeight w:val="277"/>
        </w:trPr>
        <w:tc>
          <w:tcPr>
            <w:tcW w:w="2996" w:type="dxa"/>
            <w:vMerge/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D9D9D9" w:themeFill="background1" w:themeFillShade="D9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F52">
        <w:trPr>
          <w:trHeight w:val="552"/>
        </w:trPr>
        <w:tc>
          <w:tcPr>
            <w:tcW w:w="2996" w:type="dxa"/>
            <w:vMerge/>
          </w:tcPr>
          <w:p w:rsidR="00D62F52" w:rsidRDefault="00D62F52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84-85-86-87-88-89- Лабораторная работа 8.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крупнокусковых, порционных, мелкокусковых полуфабрикатов из мяса.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vMerge w:val="restart"/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1.1.-1.4.</w:t>
            </w:r>
          </w:p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01- 09</w:t>
            </w:r>
          </w:p>
        </w:tc>
      </w:tr>
      <w:tr w:rsidR="00D62F52">
        <w:trPr>
          <w:trHeight w:val="552"/>
        </w:trPr>
        <w:tc>
          <w:tcPr>
            <w:tcW w:w="2996" w:type="dxa"/>
            <w:vMerge/>
          </w:tcPr>
          <w:p w:rsidR="00D62F52" w:rsidRDefault="00D62F52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90-91- 92-93 Лабораторная работа 9.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крупнокусковых, порционных, мелкокусковых полуфабрикатов из мяса.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vMerge/>
          </w:tcPr>
          <w:p w:rsidR="00D62F52" w:rsidRDefault="00D62F52"/>
        </w:tc>
      </w:tr>
      <w:tr w:rsidR="00D62F52">
        <w:trPr>
          <w:trHeight w:val="275"/>
        </w:trPr>
        <w:tc>
          <w:tcPr>
            <w:tcW w:w="2996" w:type="dxa"/>
            <w:vMerge/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94-95-96-97-98-99  Лабораторная работа 10.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полуфабрикатов из рубленой мясной массы с хлебом и без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vMerge/>
          </w:tcPr>
          <w:p w:rsidR="00D62F52" w:rsidRDefault="00D62F52"/>
        </w:tc>
      </w:tr>
      <w:tr w:rsidR="00D62F52">
        <w:trPr>
          <w:trHeight w:val="275"/>
        </w:trPr>
        <w:tc>
          <w:tcPr>
            <w:tcW w:w="2996" w:type="dxa"/>
            <w:vMerge w:val="restart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2.6</w:t>
            </w:r>
          </w:p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домашней птицы, дичи, кролика</w:t>
            </w: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F52">
        <w:trPr>
          <w:trHeight w:val="551"/>
        </w:trPr>
        <w:tc>
          <w:tcPr>
            <w:tcW w:w="2996" w:type="dxa"/>
            <w:vMerge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100 - 101 Основные характеристики, пищевая ценность, требования к качеству, условия и сроки хранения домашней птицы, пернатой дичи, кролика. Оценка качества и безопасности.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vAlign w:val="center"/>
          </w:tcPr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</w:tcBorders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1.1.-1.4.</w:t>
            </w:r>
          </w:p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01- 09</w:t>
            </w:r>
          </w:p>
        </w:tc>
      </w:tr>
      <w:tr w:rsidR="00D62F52">
        <w:trPr>
          <w:trHeight w:val="551"/>
        </w:trPr>
        <w:tc>
          <w:tcPr>
            <w:tcW w:w="2996" w:type="dxa"/>
            <w:vMerge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102-103 Методы обработки домашней птицы и пернатой дичи,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кролика. Виды заправки тушек домашней птицы, дичи, кулинарное назначение.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vAlign w:val="center"/>
          </w:tcPr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one" w:sz="4" w:space="0" w:color="000000"/>
            </w:tcBorders>
          </w:tcPr>
          <w:p w:rsidR="00D62F52" w:rsidRDefault="00D62F52"/>
        </w:tc>
      </w:tr>
      <w:tr w:rsidR="00D62F52">
        <w:trPr>
          <w:trHeight w:val="275"/>
        </w:trPr>
        <w:tc>
          <w:tcPr>
            <w:tcW w:w="2996" w:type="dxa"/>
            <w:vMerge w:val="restart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2.7</w:t>
            </w:r>
          </w:p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полуфабрикатов из домашней птицы, дичи, кролика</w:t>
            </w: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F52">
        <w:trPr>
          <w:trHeight w:val="554"/>
        </w:trPr>
        <w:tc>
          <w:tcPr>
            <w:tcW w:w="2996" w:type="dxa"/>
            <w:vMerge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104 - 105 Классификация, ассортимент, характеристика, требования к качеству полуфабрикатов из домашней птицы, дичи, кролика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vAlign w:val="center"/>
          </w:tcPr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</w:tcBorders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1.1.-1.4.</w:t>
            </w:r>
          </w:p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01- 09</w:t>
            </w:r>
          </w:p>
        </w:tc>
      </w:tr>
      <w:tr w:rsidR="00D62F52">
        <w:trPr>
          <w:trHeight w:val="789"/>
        </w:trPr>
        <w:tc>
          <w:tcPr>
            <w:tcW w:w="2996" w:type="dxa"/>
            <w:vMerge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6-107  Технологический процесс приготовления порционных,  полуфабрикатов из домашней птицы, дичи, кролика. 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vAlign w:val="center"/>
          </w:tcPr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top w:val="none" w:sz="4" w:space="0" w:color="000000"/>
            </w:tcBorders>
          </w:tcPr>
          <w:p w:rsidR="00D62F52" w:rsidRDefault="00D62F52"/>
        </w:tc>
      </w:tr>
      <w:tr w:rsidR="00D62F52">
        <w:trPr>
          <w:trHeight w:val="789"/>
        </w:trPr>
        <w:tc>
          <w:tcPr>
            <w:tcW w:w="2996" w:type="dxa"/>
            <w:vMerge/>
          </w:tcPr>
          <w:p w:rsidR="00D62F52" w:rsidRDefault="00D62F52">
            <w:pPr>
              <w:spacing w:line="240" w:lineRule="auto"/>
              <w:contextualSpacing/>
              <w:jc w:val="center"/>
            </w:pPr>
          </w:p>
        </w:tc>
        <w:tc>
          <w:tcPr>
            <w:tcW w:w="9781" w:type="dxa"/>
          </w:tcPr>
          <w:p w:rsidR="00D62F52" w:rsidRDefault="006C38FC">
            <w:pPr>
              <w:spacing w:line="240" w:lineRule="auto"/>
              <w:ind w:firstLine="120"/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108-109  Кулинарное назначение, требования к качеству, условия и сроки хранения полуфабрикатов из домашней птицы, дичи, кролика. 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vAlign w:val="center"/>
          </w:tcPr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top w:val="none" w:sz="4" w:space="0" w:color="000000"/>
            </w:tcBorders>
          </w:tcPr>
          <w:p w:rsidR="00D62F52" w:rsidRDefault="00D62F52"/>
        </w:tc>
      </w:tr>
      <w:tr w:rsidR="00D62F52">
        <w:trPr>
          <w:trHeight w:val="609"/>
        </w:trPr>
        <w:tc>
          <w:tcPr>
            <w:tcW w:w="2996" w:type="dxa"/>
            <w:vMerge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110-111  Приготовление котлетной массы из птицы и полуфабрикатов из нее. </w:t>
            </w:r>
          </w:p>
        </w:tc>
        <w:tc>
          <w:tcPr>
            <w:tcW w:w="1134" w:type="dxa"/>
            <w:tcBorders>
              <w:top w:val="none" w:sz="4" w:space="0" w:color="000000"/>
            </w:tcBorders>
            <w:vAlign w:val="center"/>
          </w:tcPr>
          <w:p w:rsidR="00D62F52" w:rsidRDefault="006C38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top w:val="none" w:sz="4" w:space="0" w:color="000000"/>
            </w:tcBorders>
          </w:tcPr>
          <w:p w:rsidR="00D62F52" w:rsidRDefault="00D62F52"/>
        </w:tc>
      </w:tr>
      <w:tr w:rsidR="00D62F52">
        <w:trPr>
          <w:trHeight w:val="513"/>
        </w:trPr>
        <w:tc>
          <w:tcPr>
            <w:tcW w:w="2996" w:type="dxa"/>
            <w:vMerge/>
          </w:tcPr>
          <w:p w:rsidR="00D62F52" w:rsidRDefault="00D62F52">
            <w:pPr>
              <w:pStyle w:val="TableParagraph"/>
              <w:spacing w:line="240" w:lineRule="auto"/>
              <w:ind w:firstLine="110"/>
              <w:contextualSpacing/>
              <w:jc w:val="both"/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112-113 Требования к качеству, условия и сроки хранения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поплуфабрикатов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котлетной массы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Merge/>
          </w:tcPr>
          <w:p w:rsidR="00D62F52" w:rsidRDefault="00D62F52"/>
        </w:tc>
      </w:tr>
      <w:tr w:rsidR="00D62F52">
        <w:trPr>
          <w:trHeight w:val="290"/>
        </w:trPr>
        <w:tc>
          <w:tcPr>
            <w:tcW w:w="2996" w:type="dxa"/>
            <w:vMerge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D9D9D9" w:themeFill="background1" w:themeFillShade="D9"/>
          </w:tcPr>
          <w:p w:rsidR="00D62F52" w:rsidRDefault="006C38FC">
            <w:pPr>
              <w:pStyle w:val="TableParagraph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F52">
        <w:trPr>
          <w:trHeight w:val="551"/>
        </w:trPr>
        <w:tc>
          <w:tcPr>
            <w:tcW w:w="2996" w:type="dxa"/>
            <w:vMerge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114-115-116-117-118-119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11.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домашней птицы, приготовление порционных  полуфабрикатов, полуфабрикатов из филе птицы.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vMerge w:val="restart"/>
          </w:tcPr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1.1.-1.4.</w:t>
            </w:r>
          </w:p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01- 09</w:t>
            </w:r>
          </w:p>
        </w:tc>
      </w:tr>
      <w:tr w:rsidR="00D62F52">
        <w:trPr>
          <w:trHeight w:val="551"/>
        </w:trPr>
        <w:tc>
          <w:tcPr>
            <w:tcW w:w="2996" w:type="dxa"/>
            <w:vMerge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120-121-122-123-124-125 Лабораторная работа 12.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домашней птицы, приготовление  и мелкокусковых полуфабрикатов, полуфабрикатов из филе птицы.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vMerge/>
          </w:tcPr>
          <w:p w:rsidR="00D62F52" w:rsidRDefault="00D62F52"/>
        </w:tc>
      </w:tr>
      <w:tr w:rsidR="00D62F52">
        <w:trPr>
          <w:trHeight w:val="554"/>
        </w:trPr>
        <w:tc>
          <w:tcPr>
            <w:tcW w:w="2996" w:type="dxa"/>
            <w:vMerge/>
            <w:tcBorders>
              <w:top w:val="none" w:sz="4" w:space="0" w:color="000000"/>
            </w:tcBorders>
          </w:tcPr>
          <w:p w:rsidR="00D62F52" w:rsidRDefault="00D62F5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:rsidR="00D62F52" w:rsidRDefault="006C38FC">
            <w:pPr>
              <w:pStyle w:val="TableParagraph"/>
              <w:spacing w:line="240" w:lineRule="auto"/>
              <w:ind w:firstLin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126-127-128-129 Лабораторная работа 13.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домашней птицы, дичи, заправка тушек. Приготовление котлетной массы из птицы и полуфабрикатов из нее.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vMerge/>
          </w:tcPr>
          <w:p w:rsidR="00D62F52" w:rsidRDefault="00D62F52"/>
        </w:tc>
      </w:tr>
      <w:tr w:rsidR="00D62F52">
        <w:tc>
          <w:tcPr>
            <w:tcW w:w="12777" w:type="dxa"/>
            <w:gridSpan w:val="2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учебная работа обучающихся при изучении раздела 2</w:t>
            </w:r>
          </w:p>
          <w:p w:rsidR="00D62F52" w:rsidRDefault="006C38FC">
            <w:pPr>
              <w:pStyle w:val="TableParagraph"/>
              <w:numPr>
                <w:ilvl w:val="0"/>
                <w:numId w:val="9"/>
              </w:numPr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последовательностей обработки традиционных видов сырья и приготовления полуфабрикатов разнообразного ассортимента.</w:t>
            </w:r>
          </w:p>
          <w:p w:rsidR="00D62F52" w:rsidRDefault="006C38FC">
            <w:pPr>
              <w:pStyle w:val="TableParagraph"/>
              <w:numPr>
                <w:ilvl w:val="0"/>
                <w:numId w:val="9"/>
              </w:numPr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 информации, в том числе с использованием сети Интернет, ее анализ, систематизация о новых видах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технологического оборудовани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 инвентаря, инструментов, посуды, новых видах сырья, методах его кулинарной обработки и подготовка сообщений и презентаций.</w:t>
            </w:r>
          </w:p>
          <w:p w:rsidR="00D62F52" w:rsidRDefault="006C38FC">
            <w:pPr>
              <w:pStyle w:val="TableParagraph"/>
              <w:numPr>
                <w:ilvl w:val="0"/>
                <w:numId w:val="9"/>
              </w:numPr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Освоение учебного материала темы с помощью ЭОР, в том числе с использованием федеральных цифровых информационно-образовательных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сурсов.</w:t>
            </w:r>
          </w:p>
          <w:p w:rsidR="00D62F52" w:rsidRDefault="006C38FC">
            <w:pPr>
              <w:pStyle w:val="TableParagraph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Анализ производственных ситуаций, решение производственных задач.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34" w:type="dxa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F52">
        <w:trPr>
          <w:trHeight w:val="1140"/>
        </w:trPr>
        <w:tc>
          <w:tcPr>
            <w:tcW w:w="12777" w:type="dxa"/>
            <w:gridSpan w:val="2"/>
            <w:tcBorders>
              <w:bottom w:val="single" w:sz="4" w:space="0" w:color="auto"/>
            </w:tcBorders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Учебная практика ПМ 01</w:t>
            </w:r>
          </w:p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работ:</w:t>
            </w:r>
          </w:p>
          <w:p w:rsidR="00D62F52" w:rsidRDefault="006C38FC">
            <w:pPr>
              <w:pStyle w:val="TableParagraph"/>
              <w:numPr>
                <w:ilvl w:val="0"/>
                <w:numId w:val="10"/>
              </w:numPr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наличие, проверять годность традиционных видов овощей, плодов и грибов, пряностей, приправ органолептическим способом. Оценивать наличие, проверять качество живой, охлажденной и мороженой, а также соленой рыбы, нерыбного водного сырья. Оценивать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наличие, проверять качество говяжьих четвертин, телячьих и свиных полутуш, туш баранины перед разделкой, крупнокусковых полуфабрикатов из мяса, мясных субпродуктов, домашней птицы, дичи, кролика перед обработкой.</w:t>
            </w:r>
          </w:p>
          <w:p w:rsidR="00D62F52" w:rsidRDefault="006C38FC">
            <w:pPr>
              <w:pStyle w:val="TableParagraph"/>
              <w:numPr>
                <w:ilvl w:val="0"/>
                <w:numId w:val="10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Обрабатывать различными способами с учетом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рационального использования сырья, материалов, других ресурсов традиционные виды овощей, плодов и грибов (вручную и механическим способом). Владеть приемами минимизации отходов при обработке сырья.</w:t>
            </w:r>
          </w:p>
          <w:p w:rsidR="00D62F52" w:rsidRDefault="006C38FC">
            <w:pPr>
              <w:pStyle w:val="TableParagraph"/>
              <w:numPr>
                <w:ilvl w:val="0"/>
                <w:numId w:val="10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Размораживать мороженую потрошенную и непотрошеную рыбу,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олуфабрикаты промышленного производства, нерыбное водное сырье. Обрабатывать различными методами рыбу с костным скелетом (чешуйчатую, бесчешуйчатую, округлой и плоской формы).</w:t>
            </w:r>
          </w:p>
          <w:p w:rsidR="00D62F52" w:rsidRDefault="006C38FC">
            <w:pPr>
              <w:pStyle w:val="TableParagraph"/>
              <w:numPr>
                <w:ilvl w:val="0"/>
                <w:numId w:val="10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Размораживать, обрабатывать, подготавливать различными способами мясо, мясные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одукты, полуфабрикаты, домашнюю птицу, дичь, кролика</w:t>
            </w:r>
          </w:p>
          <w:p w:rsidR="00D62F52" w:rsidRDefault="006C38FC">
            <w:pPr>
              <w:pStyle w:val="TableParagraph"/>
              <w:numPr>
                <w:ilvl w:val="0"/>
                <w:numId w:val="10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Измельчать пряности и приправы вручную и механическим способом.</w:t>
            </w:r>
          </w:p>
          <w:p w:rsidR="00D62F52" w:rsidRDefault="006C38FC">
            <w:pPr>
              <w:pStyle w:val="TableParagraph"/>
              <w:numPr>
                <w:ilvl w:val="0"/>
                <w:numId w:val="10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Готовить полуфабрикаты из рыбы с костным скелетом для варки,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припускания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жарки (основным способом, на гриле, во фритюре), тушения и запека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ния: целая тушка с головой, целая без головы; порционные куски обработанной рыбы плоской и округлой формы (стейки, кругляши, порционные куски не пластованной рыбы); порционные куски из различных видов филе; полуфабрикаты «медальон», «бабочка» из пластованн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рыбы; полуфабрикаты из рыбной котлетной массы (рулет, котлеты, биточки, фрикадельки и др.).</w:t>
            </w:r>
          </w:p>
          <w:p w:rsidR="00D62F52" w:rsidRDefault="006C38FC">
            <w:pPr>
              <w:pStyle w:val="TableParagraph"/>
              <w:numPr>
                <w:ilvl w:val="0"/>
                <w:numId w:val="10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Готовить полуфабрикаты из мяса, мясных продуктов крупнокусковые, порционные, мелкокусковые.</w:t>
            </w:r>
          </w:p>
          <w:p w:rsidR="00D62F52" w:rsidRDefault="006C38FC">
            <w:pPr>
              <w:pStyle w:val="TableParagraph"/>
              <w:numPr>
                <w:ilvl w:val="0"/>
                <w:numId w:val="10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заправку тушек домашней птицы, дичи, подготовку к последующ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 тепловой обработке.</w:t>
            </w:r>
          </w:p>
          <w:p w:rsidR="00D62F52" w:rsidRDefault="006C38FC">
            <w:pPr>
              <w:pStyle w:val="TableParagraph"/>
              <w:numPr>
                <w:ilvl w:val="0"/>
                <w:numId w:val="10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Готовить порционные и мелкокусковые полуфабрикаты из домашней птицы, дичи, кролика.</w:t>
            </w:r>
          </w:p>
          <w:p w:rsidR="00D62F52" w:rsidRDefault="006C38FC">
            <w:pPr>
              <w:pStyle w:val="TableParagraph"/>
              <w:numPr>
                <w:ilvl w:val="0"/>
                <w:numId w:val="10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Нарезать вручную и механическим способом различными формами, подготавливать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фаршированию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традиционные виды овощей, плодов и грибов.</w:t>
            </w:r>
          </w:p>
          <w:p w:rsidR="00D62F52" w:rsidRDefault="006C38FC">
            <w:pPr>
              <w:pStyle w:val="TableParagraph"/>
              <w:numPr>
                <w:ilvl w:val="0"/>
                <w:numId w:val="10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Готовить полуфабрикаты из мясной рубленой массы с хлебом и без.</w:t>
            </w:r>
          </w:p>
          <w:p w:rsidR="00D62F52" w:rsidRDefault="006C38FC">
            <w:pPr>
              <w:pStyle w:val="TableParagraph"/>
              <w:numPr>
                <w:ilvl w:val="0"/>
                <w:numId w:val="10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качество обработанных овощей, плодов и грибов, рыбы, мяса, мясных продуктов, домашней птицы, дичи, кролика органолептическим способом;</w:t>
            </w:r>
          </w:p>
          <w:p w:rsidR="00D62F52" w:rsidRDefault="006C38FC">
            <w:pPr>
              <w:pStyle w:val="TableParagraph"/>
              <w:numPr>
                <w:ilvl w:val="0"/>
                <w:numId w:val="11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Охлаждать, замораживать,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вакуумировать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нные овощи, плоды и грибы, полуфабрикаты из рыбы, мяса, мясных продуктов, домашней птицы, дичи, кролика.</w:t>
            </w:r>
          </w:p>
          <w:p w:rsidR="00D62F52" w:rsidRDefault="006C38FC">
            <w:pPr>
              <w:pStyle w:val="TableParagraph"/>
              <w:numPr>
                <w:ilvl w:val="0"/>
                <w:numId w:val="11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Хранить обработанные овощи, плоды и грибы, предохранять от потемнения обработанные овощи и грибы, удалять излишнюю горечь.</w:t>
            </w:r>
          </w:p>
          <w:p w:rsidR="00D62F52" w:rsidRDefault="006C38FC">
            <w:pPr>
              <w:pStyle w:val="TableParagraph"/>
              <w:numPr>
                <w:ilvl w:val="0"/>
                <w:numId w:val="11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Хранить обработанную рыбу,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ясо, мясные продукты, домашнюю птицу, дичь, кролика и полуфабрикаты из них в охлажденном и замороженном виде.</w:t>
            </w:r>
          </w:p>
          <w:p w:rsidR="00D62F52" w:rsidRDefault="006C38FC">
            <w:pPr>
              <w:pStyle w:val="TableParagraph"/>
              <w:numPr>
                <w:ilvl w:val="0"/>
                <w:numId w:val="11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Порционировать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(комплектовать) обработанное сырье, полуфабрикаты из него. Упаковывать на вынос или для транспортирования.</w:t>
            </w:r>
          </w:p>
          <w:p w:rsidR="00D62F52" w:rsidRDefault="006C38FC">
            <w:pPr>
              <w:pStyle w:val="TableParagraph"/>
              <w:numPr>
                <w:ilvl w:val="0"/>
                <w:numId w:val="11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Изменять закладку продук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 в соответствии с изменением выхода полуфабрикатов. Осуществлять взаимозаменяемость продуктов в процессе приготовления полуфабрикатов с учетом принятых норм взаимозаменяемости.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F52">
        <w:tc>
          <w:tcPr>
            <w:tcW w:w="12777" w:type="dxa"/>
            <w:gridSpan w:val="2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Производственная практика ПМ 01 Виды работ:</w:t>
            </w:r>
          </w:p>
          <w:p w:rsidR="00D62F52" w:rsidRDefault="006C38FC">
            <w:pPr>
              <w:pStyle w:val="TableParagraph"/>
              <w:numPr>
                <w:ilvl w:val="0"/>
                <w:numId w:val="12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D62F52" w:rsidRDefault="006C38FC">
            <w:pPr>
              <w:pStyle w:val="TableParagraph"/>
              <w:numPr>
                <w:ilvl w:val="0"/>
                <w:numId w:val="12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заявок на сырье, продукты, материалы, проверка по накладной соответствия заявке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перед началом работы.</w:t>
            </w:r>
          </w:p>
          <w:p w:rsidR="00D62F52" w:rsidRDefault="006C38FC">
            <w:pPr>
              <w:pStyle w:val="TableParagraph"/>
              <w:numPr>
                <w:ilvl w:val="0"/>
                <w:numId w:val="12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рабочих мест, уборка рабочих мест в процессе приготовления с учетом инструкций и регламентов, стандартов чистоты</w:t>
            </w:r>
          </w:p>
          <w:p w:rsidR="00D62F52" w:rsidRDefault="006C38FC">
            <w:pPr>
              <w:pStyle w:val="TableParagraph"/>
              <w:numPr>
                <w:ilvl w:val="0"/>
                <w:numId w:val="12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овощей, грибов, рыбы и нерыбного водного сырья, мяса, мясных продуктов, домашней птицы, дичи, крол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ика различными методами.</w:t>
            </w:r>
          </w:p>
          <w:p w:rsidR="00D62F52" w:rsidRDefault="006C38FC">
            <w:pPr>
              <w:pStyle w:val="TableParagraph"/>
              <w:numPr>
                <w:ilvl w:val="0"/>
                <w:numId w:val="12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Нарезка, формовка овощей, грибов, приготовление отдельных компонентов и полуфабрикатов из рыбы, нерыбного водного сырья, мяса, мясных продуктов, домашней птицы. дичи, кролика различными методами.</w:t>
            </w:r>
          </w:p>
          <w:p w:rsidR="00D62F52" w:rsidRDefault="006C38FC">
            <w:pPr>
              <w:pStyle w:val="TableParagraph"/>
              <w:numPr>
                <w:ilvl w:val="0"/>
                <w:numId w:val="12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хранению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вакуумровани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охлаждение, замораживание),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(комплектование), упаковка для отпуска на вынос, транспортирования.</w:t>
            </w:r>
          </w:p>
          <w:p w:rsidR="00D62F52" w:rsidRDefault="006C38FC">
            <w:pPr>
              <w:pStyle w:val="TableParagraph"/>
              <w:numPr>
                <w:ilvl w:val="0"/>
                <w:numId w:val="12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Хранение обработанного сырья, полуфабрикатов из рыбы, нерыбного водного сырья, мяса, мясных продуктов, домашней птицы. дичи, кролика с учетом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по безопасности обработанного сырья и готовой продукции.</w:t>
            </w:r>
          </w:p>
          <w:p w:rsidR="00D62F52" w:rsidRDefault="006C38FC">
            <w:pPr>
              <w:pStyle w:val="TableParagraph"/>
              <w:numPr>
                <w:ilvl w:val="0"/>
                <w:numId w:val="12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(комплектование) обработанного сырья, полуфабрикатов из него. Упаковка на вынос или для транспортирования.</w:t>
            </w:r>
          </w:p>
          <w:p w:rsidR="00D62F52" w:rsidRDefault="006C38FC">
            <w:pPr>
              <w:pStyle w:val="TableParagraph"/>
              <w:numPr>
                <w:ilvl w:val="0"/>
                <w:numId w:val="12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расчетов с потребителем при отпуске на вынос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F52">
        <w:trPr>
          <w:trHeight w:val="275"/>
        </w:trPr>
        <w:tc>
          <w:tcPr>
            <w:tcW w:w="12777" w:type="dxa"/>
            <w:gridSpan w:val="2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F52">
        <w:trPr>
          <w:trHeight w:val="275"/>
        </w:trPr>
        <w:tc>
          <w:tcPr>
            <w:tcW w:w="12777" w:type="dxa"/>
            <w:gridSpan w:val="2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F52">
        <w:trPr>
          <w:trHeight w:val="275"/>
        </w:trPr>
        <w:tc>
          <w:tcPr>
            <w:tcW w:w="12777" w:type="dxa"/>
            <w:gridSpan w:val="2"/>
          </w:tcPr>
          <w:p w:rsidR="00D62F52" w:rsidRDefault="006C38FC">
            <w:pPr>
              <w:pStyle w:val="TableParagraph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center"/>
          </w:tcPr>
          <w:p w:rsidR="00D62F52" w:rsidRDefault="006C38FC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381</w:t>
            </w:r>
          </w:p>
        </w:tc>
        <w:tc>
          <w:tcPr>
            <w:tcW w:w="1134" w:type="dxa"/>
          </w:tcPr>
          <w:p w:rsidR="00D62F52" w:rsidRDefault="00D62F52">
            <w:pPr>
              <w:pStyle w:val="TableParagraph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62F52" w:rsidRDefault="00D62F52">
      <w:pPr>
        <w:spacing w:after="0" w:line="240" w:lineRule="auto"/>
        <w:jc w:val="both"/>
        <w:rPr>
          <w:rFonts w:ascii="Times New Roman" w:hAnsi="Times New Roman" w:cs="Times New Roman"/>
          <w:i/>
          <w:strike/>
          <w:sz w:val="28"/>
          <w:szCs w:val="28"/>
        </w:rPr>
        <w:sectPr w:rsidR="00D62F52">
          <w:pgSz w:w="16840" w:h="11907" w:orient="landscape"/>
          <w:pgMar w:top="851" w:right="1134" w:bottom="851" w:left="992" w:header="709" w:footer="709" w:gutter="0"/>
          <w:cols w:space="720"/>
          <w:docGrid w:linePitch="360"/>
        </w:sectPr>
      </w:pPr>
    </w:p>
    <w:p w:rsidR="00D62F52" w:rsidRDefault="006C38FC">
      <w:pPr>
        <w:pStyle w:val="afb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3. УСЛОВИЯ РЕАЛИЗАЦИИ ПРОГРАММЫ ПРОФЕССИОНАЛЬНОГО  МОДУЛЯ</w:t>
      </w:r>
    </w:p>
    <w:p w:rsidR="00D62F52" w:rsidRDefault="00D62F52">
      <w:pPr>
        <w:pStyle w:val="afb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62F52" w:rsidRDefault="006C38F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3.1. </w:t>
      </w:r>
      <w:r>
        <w:rPr>
          <w:rFonts w:ascii="Times New Roman" w:hAnsi="Times New Roman" w:cs="Times New Roman"/>
          <w:bCs/>
          <w:sz w:val="28"/>
          <w:szCs w:val="28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D62F52" w:rsidRDefault="006C38F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Кабинеты: </w:t>
      </w:r>
    </w:p>
    <w:p w:rsidR="00D62F52" w:rsidRDefault="006C38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Технического оснащения и организации рабочего места, Технологии кулинарного и кондитерского производства</w:t>
      </w:r>
      <w:r>
        <w:rPr>
          <w:rFonts w:ascii="Times New Roman" w:hAnsi="Times New Roman" w:cs="Times New Roman"/>
          <w:bCs/>
          <w:sz w:val="28"/>
          <w:szCs w:val="28"/>
        </w:rPr>
        <w:t>, оснащенных оборудованием: доской учебной, рабочим местом преподавателя, столами, стульями (по числу обучающихся), раздаточного дидактическо</w:t>
      </w:r>
      <w:r>
        <w:rPr>
          <w:rFonts w:ascii="Times New Roman" w:hAnsi="Times New Roman" w:cs="Times New Roman"/>
          <w:bCs/>
          <w:sz w:val="28"/>
          <w:szCs w:val="28"/>
        </w:rPr>
        <w:t xml:space="preserve">го материала 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др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; техническими средствами: </w:t>
      </w:r>
      <w:r>
        <w:rPr>
          <w:rFonts w:ascii="Times New Roman" w:hAnsi="Times New Roman" w:cs="Times New Roman"/>
          <w:sz w:val="28"/>
          <w:szCs w:val="28"/>
        </w:rPr>
        <w:t xml:space="preserve">компьютером, средствами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аудиовизуализации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>, мультимедийным проектором; наглядными пособиями.</w:t>
      </w:r>
    </w:p>
    <w:p w:rsidR="00D62F52" w:rsidRDefault="006C38F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Лаборатория: 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Оборудование учебной мастерской и рабочих мест мастерской: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Плита индукционная 2-х конфорочная настольная. 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Пароконвектомат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электрический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Мясорубка электрическая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Гриль контактный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Шкаф холодильный бытовой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Стол производственный без борта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Стол производственный с бортом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Стеллаж решетчатый разборный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Ванна моечная двухсекционная цельнотянутая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Шкаф кухонный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Тележка сервировочная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Весы настольные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Водонагреватель накопительный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Плита электрическая 4-х конфорочная без жарочного шкафа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- Шкаф жарочный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трезсекционный</w:t>
      </w:r>
      <w:proofErr w:type="spellEnd"/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Фритюрница настольная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Печь СВЧ с грилем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Слайсер</w:t>
      </w:r>
      <w:proofErr w:type="spellEnd"/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- Машина посудомоечная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фронтальная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Овощерезка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Блендер профессиональный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Блендеры погружные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- Зонт вентиляционный вытяжной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пристенный</w:t>
      </w:r>
      <w:proofErr w:type="spellEnd"/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Зонт вентиляционный вытяжной островной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Сенсорная интерактивная панель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Веб камера</w:t>
      </w:r>
    </w:p>
    <w:p w:rsidR="00D62F52" w:rsidRDefault="00D62F5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Оснащение  рабочих  мест  учебного  кулинарного  цеха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оборудованием,  инвентарем,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lastRenderedPageBreak/>
        <w:t>инструментами, посудой: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рабочий стол;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весы настольные электронные;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набор разделочных досок;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ножи поварской тройки;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щипцы универсальные;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лопатки (металлические, силиконовые);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венчик;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ложки;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мерный стакан;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сито;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половник;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тяпка;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пинцет;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миски из нержавеющей стали;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набор кастрюль;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набор сотейники;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набор сковород;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гриль сковорода;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ножи для удаления глазков, экономной очистки овощей;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корзины для отходов;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стрейч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пленка для пищевых продуктов;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пергамент, фольга;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контейнеры одноразовые для пищевых продуктов;</w:t>
      </w:r>
    </w:p>
    <w:p w:rsidR="00D62F52" w:rsidRDefault="006C38F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перчатки силиконовые.</w:t>
      </w:r>
    </w:p>
    <w:p w:rsidR="00D62F52" w:rsidRDefault="006C38FC">
      <w:pPr>
        <w:pStyle w:val="afb"/>
        <w:numPr>
          <w:ilvl w:val="1"/>
          <w:numId w:val="1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Информационное обеспечение реализации программы</w:t>
      </w:r>
    </w:p>
    <w:p w:rsidR="001F3179" w:rsidRDefault="001F317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F3179" w:rsidRPr="001F3179" w:rsidRDefault="001F3179" w:rsidP="001F317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179">
        <w:rPr>
          <w:rFonts w:ascii="Times New Roman" w:hAnsi="Times New Roman" w:cs="Times New Roman"/>
          <w:bCs/>
          <w:sz w:val="28"/>
          <w:szCs w:val="28"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«ЭБС Лань» и др., к </w:t>
      </w:r>
      <w:proofErr w:type="gramStart"/>
      <w:r w:rsidRPr="001F3179">
        <w:rPr>
          <w:rFonts w:ascii="Times New Roman" w:hAnsi="Times New Roman" w:cs="Times New Roman"/>
          <w:bCs/>
          <w:sz w:val="28"/>
          <w:szCs w:val="28"/>
        </w:rPr>
        <w:t>которым</w:t>
      </w:r>
      <w:proofErr w:type="gramEnd"/>
      <w:r w:rsidRPr="001F3179">
        <w:rPr>
          <w:rFonts w:ascii="Times New Roman" w:hAnsi="Times New Roman" w:cs="Times New Roman"/>
          <w:bCs/>
          <w:sz w:val="28"/>
          <w:szCs w:val="28"/>
        </w:rPr>
        <w:t xml:space="preserve">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 w:rsidRPr="001F3179">
        <w:rPr>
          <w:rFonts w:ascii="Times New Roman" w:hAnsi="Times New Roman" w:cs="Times New Roman"/>
          <w:bCs/>
          <w:sz w:val="28"/>
          <w:szCs w:val="28"/>
        </w:rPr>
        <w:t>)д</w:t>
      </w:r>
      <w:proofErr w:type="gramEnd"/>
      <w:r w:rsidRPr="001F3179">
        <w:rPr>
          <w:rFonts w:ascii="Times New Roman" w:hAnsi="Times New Roman" w:cs="Times New Roman"/>
          <w:bCs/>
          <w:sz w:val="28"/>
          <w:szCs w:val="28"/>
        </w:rPr>
        <w:t>ля каждого обучающегося.</w:t>
      </w:r>
    </w:p>
    <w:p w:rsidR="001F3179" w:rsidRPr="001F3179" w:rsidRDefault="001F3179" w:rsidP="001F317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F3179" w:rsidRPr="001F3179" w:rsidRDefault="001F3179" w:rsidP="001F317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179">
        <w:rPr>
          <w:rFonts w:ascii="Times New Roman" w:hAnsi="Times New Roman" w:cs="Times New Roman"/>
          <w:bCs/>
          <w:sz w:val="28"/>
          <w:szCs w:val="28"/>
        </w:rPr>
        <w:t>Режим доступа:</w:t>
      </w:r>
    </w:p>
    <w:p w:rsidR="001F3179" w:rsidRPr="001F3179" w:rsidRDefault="001F3179" w:rsidP="001F317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14" w:history="1">
        <w:r w:rsidRPr="001F3179">
          <w:rPr>
            <w:rStyle w:val="af2"/>
            <w:rFonts w:ascii="Times New Roman" w:hAnsi="Times New Roman"/>
            <w:bCs/>
            <w:sz w:val="28"/>
            <w:szCs w:val="28"/>
          </w:rPr>
          <w:t>ЭБС Лань</w:t>
        </w:r>
      </w:hyperlink>
    </w:p>
    <w:p w:rsidR="001F3179" w:rsidRPr="001F3179" w:rsidRDefault="001F3179" w:rsidP="001F317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15" w:history="1">
        <w:r w:rsidRPr="001F3179">
          <w:rPr>
            <w:rStyle w:val="af2"/>
            <w:rFonts w:ascii="Times New Roman" w:hAnsi="Times New Roman"/>
            <w:bCs/>
            <w:sz w:val="28"/>
            <w:szCs w:val="28"/>
          </w:rPr>
          <w:t xml:space="preserve">Образовательная платформа </w:t>
        </w:r>
        <w:proofErr w:type="spellStart"/>
        <w:r w:rsidRPr="001F3179">
          <w:rPr>
            <w:rStyle w:val="af2"/>
            <w:rFonts w:ascii="Times New Roman" w:hAnsi="Times New Roman"/>
            <w:bCs/>
            <w:sz w:val="28"/>
            <w:szCs w:val="28"/>
          </w:rPr>
          <w:t>Юрайт</w:t>
        </w:r>
        <w:proofErr w:type="spellEnd"/>
        <w:r w:rsidRPr="001F3179">
          <w:rPr>
            <w:rStyle w:val="af2"/>
            <w:rFonts w:ascii="Times New Roman" w:hAnsi="Times New Roman"/>
            <w:bCs/>
            <w:sz w:val="28"/>
            <w:szCs w:val="28"/>
          </w:rPr>
          <w:t xml:space="preserve">. Для вузов и </w:t>
        </w:r>
        <w:proofErr w:type="spellStart"/>
        <w:r w:rsidRPr="001F3179">
          <w:rPr>
            <w:rStyle w:val="af2"/>
            <w:rFonts w:ascii="Times New Roman" w:hAnsi="Times New Roman"/>
            <w:bCs/>
            <w:sz w:val="28"/>
            <w:szCs w:val="28"/>
          </w:rPr>
          <w:t>ссузов</w:t>
        </w:r>
        <w:proofErr w:type="spellEnd"/>
        <w:r w:rsidRPr="001F3179">
          <w:rPr>
            <w:rStyle w:val="af2"/>
            <w:rFonts w:ascii="Times New Roman" w:hAnsi="Times New Roman"/>
            <w:bCs/>
            <w:sz w:val="28"/>
            <w:szCs w:val="28"/>
          </w:rPr>
          <w:t>.</w:t>
        </w:r>
      </w:hyperlink>
    </w:p>
    <w:p w:rsidR="00D62F52" w:rsidRDefault="006C38F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62F52" w:rsidRDefault="006C38FC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Основные источники: </w:t>
      </w:r>
    </w:p>
    <w:p w:rsidR="00D62F52" w:rsidRDefault="006C38FC">
      <w:pPr>
        <w:pStyle w:val="afb"/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</w:t>
      </w:r>
      <w:r>
        <w:rPr>
          <w:rFonts w:ascii="Times New Roman" w:hAnsi="Times New Roman" w:cs="Times New Roman"/>
          <w:sz w:val="28"/>
          <w:szCs w:val="28"/>
        </w:rPr>
        <w:t xml:space="preserve"> продукции общес</w:t>
      </w:r>
      <w:r>
        <w:rPr>
          <w:rFonts w:ascii="Times New Roman" w:hAnsi="Times New Roman" w:cs="Times New Roman"/>
          <w:sz w:val="28"/>
          <w:szCs w:val="28"/>
        </w:rPr>
        <w:t xml:space="preserve">твенного питания : учебник среднего профессионального образования / О.В. Пасько,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Бураковская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Автюхова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- 2-е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 доп. - Москва : Издательство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2025. - 220с.  - (Профессиональное образование). - Текст : непосредственный.       </w:t>
      </w:r>
    </w:p>
    <w:p w:rsidR="00D62F52" w:rsidRDefault="006C38FC">
      <w:pPr>
        <w:pStyle w:val="afb"/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источники:</w:t>
      </w:r>
    </w:p>
    <w:p w:rsidR="00D62F52" w:rsidRDefault="006C38FC">
      <w:pPr>
        <w:pStyle w:val="afb"/>
        <w:numPr>
          <w:ilvl w:val="0"/>
          <w:numId w:val="16"/>
        </w:numPr>
        <w:tabs>
          <w:tab w:val="left" w:pos="993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Качурина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Т.А. Приготовление, оформление и подготовка к реализации горячих блюд, кулинарных изделий, закусок разнообразного ассортимента: учеб. для студ. учреждений сред. проф. образования  / Т.А.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Качурина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. – М. : Издательский це</w:t>
      </w:r>
      <w:r>
        <w:rPr>
          <w:rFonts w:ascii="Times New Roman" w:hAnsi="Times New Roman" w:cs="Times New Roman"/>
          <w:sz w:val="28"/>
          <w:szCs w:val="28"/>
        </w:rPr>
        <w:t>нтр «Академия»,  2018. – 240с.</w:t>
      </w:r>
    </w:p>
    <w:p w:rsidR="00D62F52" w:rsidRDefault="006C38FC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CHEFART</w:t>
      </w:r>
      <w:r>
        <w:rPr>
          <w:rFonts w:ascii="Times New Roman" w:hAnsi="Times New Roman" w:cs="Times New Roman"/>
          <w:bCs/>
          <w:sz w:val="28"/>
          <w:szCs w:val="28"/>
        </w:rPr>
        <w:t>. Коллекция лучших рецептов/[сост. Федотова Илона Юрьевна]. – М.: ООО «Издательский дом «Ресторанные ведомости», 2016 - 320 с.: ил.</w:t>
      </w:r>
    </w:p>
    <w:p w:rsidR="00D62F52" w:rsidRDefault="006C38FC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Анфимова Н.А. Кулинария : учебник для нач. проф. образования / Н.А. Анфимова. - </w:t>
      </w:r>
      <w:r>
        <w:rPr>
          <w:rFonts w:ascii="Times New Roman" w:hAnsi="Times New Roman" w:cs="Times New Roman"/>
          <w:sz w:val="28"/>
          <w:szCs w:val="28"/>
        </w:rPr>
        <w:t xml:space="preserve"> 6-е изд., стер. – М. : Издательский центр «Академия», 2011. – 400с.</w:t>
      </w:r>
    </w:p>
    <w:p w:rsidR="00D62F52" w:rsidRDefault="006C38FC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Ананина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Ахиба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С.Л., Лапшина В.Т.,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Мальгина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Р.М., Соколов В.Л., Рубан А.П., </w:t>
      </w:r>
      <w:proofErr w:type="spellStart"/>
      <w:r>
        <w:rPr>
          <w:rFonts w:ascii="Times New Roman" w:hAnsi="Times New Roman" w:cs="Times New Roman"/>
          <w:sz w:val="28"/>
          <w:szCs w:val="28"/>
        </w:rPr>
        <w:t>Ясюченя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З.И. Под редакцией Ф.Л. Марчука Сборник технологических нормативов – Сборник рецептур блюд и кул</w:t>
      </w:r>
      <w:r>
        <w:rPr>
          <w:rFonts w:ascii="Times New Roman" w:hAnsi="Times New Roman" w:cs="Times New Roman"/>
          <w:sz w:val="28"/>
          <w:szCs w:val="28"/>
        </w:rPr>
        <w:t>инарных изделий для предприятий общественного питания является переработанным изданием Сборника рецептур блюд и кулинарных изделий 1981-83гг на Сборника рецептур блюд и кулинарных изделий национальных кухонь народов России для предприятий общественного пит</w:t>
      </w:r>
      <w:r>
        <w:rPr>
          <w:rFonts w:ascii="Times New Roman" w:hAnsi="Times New Roman" w:cs="Times New Roman"/>
          <w:sz w:val="28"/>
          <w:szCs w:val="28"/>
        </w:rPr>
        <w:t>ания издания 1982 года.</w:t>
      </w:r>
    </w:p>
    <w:p w:rsidR="00D62F52" w:rsidRDefault="00D62F5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62F52" w:rsidRDefault="006C38F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3.3. Кадровое обеспечение образовательного процесса</w:t>
      </w:r>
    </w:p>
    <w:p w:rsidR="00D62F52" w:rsidRDefault="006C38FC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Реализаци</w:t>
      </w:r>
      <w:r>
        <w:rPr>
          <w:rFonts w:ascii="Times New Roman" w:hAnsi="Times New Roman" w:cs="Times New Roman"/>
          <w:bCs/>
          <w:sz w:val="28"/>
          <w:szCs w:val="28"/>
        </w:rPr>
        <w:t>я  образовательной программы обеспечивается руководителями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</w:t>
      </w:r>
      <w:r>
        <w:rPr>
          <w:rFonts w:ascii="Times New Roman" w:hAnsi="Times New Roman" w:cs="Times New Roman"/>
          <w:bCs/>
          <w:sz w:val="28"/>
          <w:szCs w:val="28"/>
        </w:rPr>
        <w:t>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 Квалификация педагогических работников образовательной организац</w:t>
      </w:r>
      <w:r>
        <w:rPr>
          <w:rFonts w:ascii="Times New Roman" w:hAnsi="Times New Roman" w:cs="Times New Roman"/>
          <w:bCs/>
          <w:sz w:val="28"/>
          <w:szCs w:val="28"/>
        </w:rPr>
        <w:t>ии должна отвечать квалификационным требованиям, указанным в профессиональных стандартах «Повар», «Педагог профессионального обучения, профессионального образования и дополнительного профессионального образования».</w:t>
      </w:r>
    </w:p>
    <w:p w:rsidR="00D62F52" w:rsidRDefault="006C38FC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педагогические работники получают допо</w:t>
      </w:r>
      <w:r>
        <w:rPr>
          <w:rFonts w:ascii="Times New Roman" w:hAnsi="Times New Roman" w:cs="Times New Roman"/>
          <w:bCs/>
          <w:sz w:val="28"/>
          <w:szCs w:val="28"/>
        </w:rPr>
        <w:t xml:space="preserve">лнительное профессиональное образование по программам повышения квалификации, в том числе в форме стажировки и организациях, направление деятельности которых соответствует области профессиональной деятельности, указанной в пункте 1.5 ФГОС СПО по профессии </w:t>
      </w:r>
      <w:r>
        <w:rPr>
          <w:rFonts w:ascii="Times New Roman" w:hAnsi="Times New Roman" w:cs="Times New Roman"/>
          <w:bCs/>
          <w:sz w:val="28"/>
          <w:szCs w:val="28"/>
        </w:rPr>
        <w:t>43.01.09 Повар, кондитер, не реже 1 раза в 3 года с учетом расширения спектра профессиональной компетенций.</w:t>
      </w:r>
    </w:p>
    <w:p w:rsidR="00D62F52" w:rsidRDefault="006C38FC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Доля педагогических работников (в приведенных к целочисленным значениям ставок), обеспечивающих освоение обучающимися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профессиональных модулей, и</w:t>
      </w:r>
      <w:r>
        <w:rPr>
          <w:rFonts w:ascii="Times New Roman" w:hAnsi="Times New Roman" w:cs="Times New Roman"/>
          <w:bCs/>
          <w:sz w:val="28"/>
          <w:szCs w:val="28"/>
        </w:rPr>
        <w:t xml:space="preserve">меющих опыт деятельности не менее 3 лет в организациях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 </w:t>
      </w:r>
      <w:r>
        <w:rPr>
          <w:rFonts w:ascii="Times New Roman" w:hAnsi="Times New Roman" w:cs="Times New Roman"/>
          <w:bCs/>
          <w:sz w:val="28"/>
          <w:szCs w:val="28"/>
        </w:rPr>
        <w:t>по профессии 43.01.09 Повар, кондитер, в общем числе педагогических работников, реализующих образовательную программу, должны быть не менее 25 процентов.</w:t>
      </w:r>
    </w:p>
    <w:p w:rsidR="00D62F52" w:rsidRDefault="00D62F5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62F52" w:rsidRDefault="00D62F5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62F52" w:rsidRDefault="00D62F52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D62F52" w:rsidRDefault="00D62F52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  <w:sectPr w:rsidR="00D62F52">
          <w:footerReference w:type="even" r:id="rId16"/>
          <w:footerReference w:type="default" r:id="rId17"/>
          <w:pgSz w:w="11906" w:h="16838"/>
          <w:pgMar w:top="1134" w:right="567" w:bottom="1134" w:left="1843" w:header="708" w:footer="708" w:gutter="0"/>
          <w:cols w:space="708"/>
          <w:docGrid w:linePitch="360"/>
        </w:sectPr>
      </w:pPr>
    </w:p>
    <w:p w:rsidR="00D62F52" w:rsidRDefault="006C38FC">
      <w:pPr>
        <w:pStyle w:val="afb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4. Контроль и оценка результатов освоения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профессионального модуля</w:t>
      </w:r>
    </w:p>
    <w:p w:rsidR="00D62F52" w:rsidRDefault="00D62F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3827"/>
      </w:tblGrid>
      <w:tr w:rsidR="00D62F52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52" w:rsidRDefault="006C38F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Результаты обучения </w:t>
            </w:r>
          </w:p>
          <w:p w:rsidR="00D62F52" w:rsidRDefault="00D62F52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52" w:rsidRDefault="006C38F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Формы и методы контроля </w:t>
            </w:r>
          </w:p>
          <w:p w:rsidR="00D62F52" w:rsidRDefault="006C38F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оценки результатов обучения</w:t>
            </w:r>
          </w:p>
        </w:tc>
      </w:tr>
      <w:tr w:rsidR="00D62F52">
        <w:trPr>
          <w:trHeight w:val="696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F52" w:rsidRDefault="006C38FC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Практический опыт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</w:r>
          </w:p>
          <w:p w:rsidR="00D62F52" w:rsidRDefault="006C38FC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подготовки, уборки рабочего места;</w:t>
            </w:r>
          </w:p>
          <w:p w:rsidR="00D62F52" w:rsidRDefault="006C38FC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подготовки к работе, безопасной эксплуатации технологического оборудования, производственного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инвентаря, инструментов,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приборов;</w:t>
            </w:r>
          </w:p>
          <w:p w:rsidR="00D62F52" w:rsidRDefault="006C38FC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обработки различными методами, подготовки традиционных видов овощей, грибов, рыбы, нерыбного водного сырья, птицы, дичи, кролика;</w:t>
            </w:r>
          </w:p>
          <w:p w:rsidR="00D62F52" w:rsidRDefault="006C38FC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приготовления,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порционирования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(комплектования), упаковки на вынос, хране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ния обработанных овощей, грибов, рыбы, мяса, домашней птицы, дичи, кролика, готовых  полуфабрикатов разнообразного ассортимента;</w:t>
            </w:r>
          </w:p>
          <w:p w:rsidR="00D62F52" w:rsidRDefault="006C38FC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ведения расчетов с потребителями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D62F52" w:rsidRDefault="006C38F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Текущий контроль: </w:t>
            </w:r>
          </w:p>
          <w:p w:rsidR="00D62F52" w:rsidRDefault="006C38F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Дневник производственной практики</w:t>
            </w:r>
          </w:p>
          <w:p w:rsidR="00D62F52" w:rsidRDefault="006C38F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Аттестационный лист</w:t>
            </w:r>
          </w:p>
          <w:p w:rsidR="00D62F52" w:rsidRDefault="006C38F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 Отчет по произ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водственной практике </w:t>
            </w:r>
          </w:p>
          <w:p w:rsidR="00D62F52" w:rsidRDefault="00D62F52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D62F52" w:rsidRDefault="006C38F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Промежуточная аттестация:  </w:t>
            </w:r>
          </w:p>
          <w:p w:rsidR="00D62F52" w:rsidRDefault="006C38F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зачет по производственной практике </w:t>
            </w:r>
          </w:p>
          <w:p w:rsidR="00D62F52" w:rsidRDefault="006C38F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экзамен (квалификационный) по ПМ.01 </w:t>
            </w:r>
          </w:p>
          <w:p w:rsidR="00D62F52" w:rsidRDefault="00D62F52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D62F52" w:rsidRDefault="00D62F52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2F52">
        <w:trPr>
          <w:trHeight w:val="1698"/>
        </w:trPr>
        <w:tc>
          <w:tcPr>
            <w:tcW w:w="64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2F52" w:rsidRDefault="006C38FC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Умения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</w:r>
          </w:p>
          <w:p w:rsidR="00D62F52" w:rsidRDefault="006C38FC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подготавливать рабочее место, выбирать, безопасно эксплуатировать оборудование, производственный инвентарь, инструмен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ты,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весоизмерительные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приборы в соответствии с инструкциями и регламентами;</w:t>
            </w:r>
          </w:p>
          <w:p w:rsidR="00D62F52" w:rsidRDefault="006C38FC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распознавать недоброкачественные продукты;</w:t>
            </w:r>
          </w:p>
          <w:p w:rsidR="00D62F52" w:rsidRDefault="006C38FC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выбирать, применять, комбинировать различные методы обработки (вручную, механическим способом), подготовки сырья с учетом его вида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кондиции, технологических свойств, рационального использования, обеспечения безопасности, приготовления полуфабрикатов разнообразного ассортимента;</w:t>
            </w:r>
          </w:p>
          <w:p w:rsidR="00D62F52" w:rsidRDefault="006C38FC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владеть техникой работы с ножом при нарезке,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измельчении,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филитировании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править кухонные ножи;</w:t>
            </w:r>
          </w:p>
          <w:p w:rsidR="00D62F52" w:rsidRDefault="006C38FC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соблюдать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правила сочетаемости, взаимозаменяемости, рационального использования сырья и продуктов, подготовки и адекватного применения пряностей и приправ;</w:t>
            </w:r>
          </w:p>
          <w:p w:rsidR="00D62F52" w:rsidRDefault="006C38FC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проверять качество готовых полуфабрикатов , осуществлять упаковку, маркировку, складирование, хранение неиспол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 сырья, продуктов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D62F52" w:rsidRDefault="006C38F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Текущий контроль: </w:t>
            </w:r>
          </w:p>
          <w:p w:rsidR="00D62F52" w:rsidRDefault="006C38F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выполнение практических работ ;</w:t>
            </w:r>
          </w:p>
          <w:p w:rsidR="00D62F52" w:rsidRDefault="006C38F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выполнение лабораторных работ </w:t>
            </w:r>
          </w:p>
          <w:p w:rsidR="00D62F52" w:rsidRDefault="006C38F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аттестационный лист по учебной практике</w:t>
            </w:r>
          </w:p>
          <w:p w:rsidR="00D62F52" w:rsidRDefault="006C38F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Промежуточная аттестация:  </w:t>
            </w:r>
          </w:p>
          <w:p w:rsidR="00D62F52" w:rsidRDefault="006C38F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зачет по учебной практике; </w:t>
            </w:r>
          </w:p>
          <w:p w:rsidR="00D62F52" w:rsidRDefault="006C38F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зачет по  МДК.01.01,</w:t>
            </w:r>
          </w:p>
          <w:p w:rsidR="00D62F52" w:rsidRDefault="006C38F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экзамен по  МДК01.02</w:t>
            </w:r>
          </w:p>
          <w:p w:rsidR="00D62F52" w:rsidRDefault="006C38F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-- экзамен (квалификационный) по ПМ.01 </w:t>
            </w:r>
          </w:p>
          <w:p w:rsidR="00D62F52" w:rsidRDefault="00D62F52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62F52" w:rsidRDefault="00D62F52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62F52">
        <w:trPr>
          <w:trHeight w:val="3280"/>
        </w:trPr>
        <w:tc>
          <w:tcPr>
            <w:tcW w:w="64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52" w:rsidRDefault="00D62F52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D62F52" w:rsidRDefault="00D62F52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62F52">
        <w:trPr>
          <w:trHeight w:val="7059"/>
        </w:trPr>
        <w:tc>
          <w:tcPr>
            <w:tcW w:w="6487" w:type="dxa"/>
            <w:tcBorders>
              <w:left w:val="single" w:sz="4" w:space="0" w:color="auto"/>
              <w:right w:val="single" w:sz="4" w:space="0" w:color="auto"/>
            </w:tcBorders>
          </w:tcPr>
          <w:p w:rsidR="00D62F52" w:rsidRDefault="006C38FC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Знания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</w:r>
          </w:p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требований охраны труда, пожарной безопасности, производственной санитарии и личной гигиены в организациях питания,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 том числе системы анализа, оценки и управления  опасными факторами (системы ХАССП)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видов, назначения, правила безопасной эксплуатации тех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нологического оборудования и правил ухода за ним;</w:t>
            </w:r>
          </w:p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требований к качеству, условиям и срокам хранения овощей, грибов, рыбы, нерыбного водного сырья, птицы, дичи, полуфабрикатов из них;</w:t>
            </w:r>
          </w:p>
          <w:p w:rsidR="00D62F52" w:rsidRDefault="006C3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ассортимента, рецептур,  требований к качеству, условиям и срокам хранени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я полуфабрикатов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методов обработки сырья, приготовления полуфабрикатов;</w:t>
            </w:r>
          </w:p>
          <w:p w:rsidR="00D62F52" w:rsidRDefault="006C38FC">
            <w:pPr>
              <w:spacing w:after="0" w:line="259" w:lineRule="auto"/>
              <w:ind w:firstLine="5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способов сокращения потерь при обработке сырья и приготовлении полуфабрикатов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D62F52" w:rsidRDefault="006C38F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Текущий контроль: </w:t>
            </w:r>
          </w:p>
          <w:p w:rsidR="00D62F52" w:rsidRDefault="006C38F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устный порос</w:t>
            </w:r>
          </w:p>
          <w:p w:rsidR="00D62F52" w:rsidRDefault="006C38F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-тестирование </w:t>
            </w:r>
          </w:p>
          <w:p w:rsidR="00D62F52" w:rsidRDefault="006C38F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Промежуточная аттестация:  </w:t>
            </w:r>
          </w:p>
          <w:p w:rsidR="00D62F52" w:rsidRDefault="006C38F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зачет по учебной практике;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D62F52" w:rsidRDefault="006C38F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зачет по  МДК.01.01,</w:t>
            </w:r>
          </w:p>
          <w:p w:rsidR="00D62F52" w:rsidRDefault="006C38F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экзамен по  МДК01.02</w:t>
            </w:r>
          </w:p>
          <w:p w:rsidR="00D62F52" w:rsidRDefault="006C38F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экзамен (квалификационный) по ПМ.01 </w:t>
            </w:r>
          </w:p>
        </w:tc>
      </w:tr>
    </w:tbl>
    <w:p w:rsidR="00D62F52" w:rsidRDefault="00D62F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F52" w:rsidRDefault="00D62F52"/>
    <w:sectPr w:rsidR="00D62F5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8FC" w:rsidRDefault="006C38FC">
      <w:pPr>
        <w:spacing w:line="240" w:lineRule="auto"/>
      </w:pPr>
      <w:r>
        <w:separator/>
      </w:r>
    </w:p>
  </w:endnote>
  <w:endnote w:type="continuationSeparator" w:id="0">
    <w:p w:rsidR="006C38FC" w:rsidRDefault="006C38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F52" w:rsidRDefault="006C38FC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F3179">
      <w:rPr>
        <w:noProof/>
      </w:rPr>
      <w:t>16</w:t>
    </w:r>
    <w:r>
      <w:fldChar w:fldCharType="end"/>
    </w:r>
  </w:p>
  <w:p w:rsidR="00D62F52" w:rsidRDefault="00D62F52">
    <w:pPr>
      <w:pStyle w:val="af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F52" w:rsidRDefault="006C38FC">
    <w:pPr>
      <w:pStyle w:val="af9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D62F52" w:rsidRDefault="00D62F52">
    <w:pPr>
      <w:pStyle w:val="af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F52" w:rsidRDefault="006C38FC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F3179">
      <w:rPr>
        <w:noProof/>
      </w:rPr>
      <w:t>19</w:t>
    </w:r>
    <w:r>
      <w:fldChar w:fldCharType="end"/>
    </w:r>
  </w:p>
  <w:p w:rsidR="00D62F52" w:rsidRDefault="00D62F52">
    <w:pPr>
      <w:pStyle w:val="af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8FC" w:rsidRDefault="006C38FC">
      <w:pPr>
        <w:spacing w:after="0"/>
      </w:pPr>
      <w:r>
        <w:separator/>
      </w:r>
    </w:p>
  </w:footnote>
  <w:footnote w:type="continuationSeparator" w:id="0">
    <w:p w:rsidR="006C38FC" w:rsidRDefault="006C38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B176A"/>
    <w:multiLevelType w:val="hybridMultilevel"/>
    <w:tmpl w:val="E90AD872"/>
    <w:lvl w:ilvl="0" w:tplc="35789D94">
      <w:start w:val="13"/>
      <w:numFmt w:val="decimal"/>
      <w:lvlText w:val="%1."/>
      <w:lvlJc w:val="left"/>
      <w:pPr>
        <w:ind w:left="828" w:hanging="349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CF1E2E24">
      <w:start w:val="1"/>
      <w:numFmt w:val="bullet"/>
      <w:lvlText w:val="•"/>
      <w:lvlJc w:val="left"/>
      <w:pPr>
        <w:ind w:left="2109" w:hanging="349"/>
      </w:pPr>
      <w:rPr>
        <w:rFonts w:hint="default"/>
        <w:lang w:val="ru-RU" w:eastAsia="en-US" w:bidi="ar-SA"/>
      </w:rPr>
    </w:lvl>
    <w:lvl w:ilvl="2" w:tplc="A12EEA72">
      <w:start w:val="1"/>
      <w:numFmt w:val="bullet"/>
      <w:lvlText w:val="•"/>
      <w:lvlJc w:val="left"/>
      <w:pPr>
        <w:ind w:left="3399" w:hanging="349"/>
      </w:pPr>
      <w:rPr>
        <w:rFonts w:hint="default"/>
        <w:lang w:val="ru-RU" w:eastAsia="en-US" w:bidi="ar-SA"/>
      </w:rPr>
    </w:lvl>
    <w:lvl w:ilvl="3" w:tplc="BBBE0060">
      <w:start w:val="1"/>
      <w:numFmt w:val="bullet"/>
      <w:lvlText w:val="•"/>
      <w:lvlJc w:val="left"/>
      <w:pPr>
        <w:ind w:left="4689" w:hanging="349"/>
      </w:pPr>
      <w:rPr>
        <w:rFonts w:hint="default"/>
        <w:lang w:val="ru-RU" w:eastAsia="en-US" w:bidi="ar-SA"/>
      </w:rPr>
    </w:lvl>
    <w:lvl w:ilvl="4" w:tplc="E2A44A5E">
      <w:start w:val="1"/>
      <w:numFmt w:val="bullet"/>
      <w:lvlText w:val="•"/>
      <w:lvlJc w:val="left"/>
      <w:pPr>
        <w:ind w:left="5979" w:hanging="349"/>
      </w:pPr>
      <w:rPr>
        <w:rFonts w:hint="default"/>
        <w:lang w:val="ru-RU" w:eastAsia="en-US" w:bidi="ar-SA"/>
      </w:rPr>
    </w:lvl>
    <w:lvl w:ilvl="5" w:tplc="7C58A63E">
      <w:start w:val="1"/>
      <w:numFmt w:val="bullet"/>
      <w:lvlText w:val="•"/>
      <w:lvlJc w:val="left"/>
      <w:pPr>
        <w:ind w:left="7269" w:hanging="349"/>
      </w:pPr>
      <w:rPr>
        <w:rFonts w:hint="default"/>
        <w:lang w:val="ru-RU" w:eastAsia="en-US" w:bidi="ar-SA"/>
      </w:rPr>
    </w:lvl>
    <w:lvl w:ilvl="6" w:tplc="26144290">
      <w:start w:val="1"/>
      <w:numFmt w:val="bullet"/>
      <w:lvlText w:val="•"/>
      <w:lvlJc w:val="left"/>
      <w:pPr>
        <w:ind w:left="8558" w:hanging="349"/>
      </w:pPr>
      <w:rPr>
        <w:rFonts w:hint="default"/>
        <w:lang w:val="ru-RU" w:eastAsia="en-US" w:bidi="ar-SA"/>
      </w:rPr>
    </w:lvl>
    <w:lvl w:ilvl="7" w:tplc="096E25CC">
      <w:start w:val="1"/>
      <w:numFmt w:val="bullet"/>
      <w:lvlText w:val="•"/>
      <w:lvlJc w:val="left"/>
      <w:pPr>
        <w:ind w:left="9848" w:hanging="349"/>
      </w:pPr>
      <w:rPr>
        <w:rFonts w:hint="default"/>
        <w:lang w:val="ru-RU" w:eastAsia="en-US" w:bidi="ar-SA"/>
      </w:rPr>
    </w:lvl>
    <w:lvl w:ilvl="8" w:tplc="5582DAFE">
      <w:start w:val="1"/>
      <w:numFmt w:val="bullet"/>
      <w:lvlText w:val="•"/>
      <w:lvlJc w:val="left"/>
      <w:pPr>
        <w:ind w:left="11138" w:hanging="349"/>
      </w:pPr>
      <w:rPr>
        <w:rFonts w:hint="default"/>
        <w:lang w:val="ru-RU" w:eastAsia="en-US" w:bidi="ar-SA"/>
      </w:rPr>
    </w:lvl>
  </w:abstractNum>
  <w:abstractNum w:abstractNumId="1">
    <w:nsid w:val="0DD6057B"/>
    <w:multiLevelType w:val="hybridMultilevel"/>
    <w:tmpl w:val="E6BEAEB0"/>
    <w:lvl w:ilvl="0" w:tplc="1EF29432">
      <w:start w:val="1"/>
      <w:numFmt w:val="decimal"/>
      <w:lvlText w:val="%1."/>
      <w:lvlJc w:val="left"/>
      <w:pPr>
        <w:ind w:left="828" w:hanging="349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AC2CC876">
      <w:start w:val="1"/>
      <w:numFmt w:val="bullet"/>
      <w:lvlText w:val="•"/>
      <w:lvlJc w:val="left"/>
      <w:pPr>
        <w:ind w:left="2109" w:hanging="349"/>
      </w:pPr>
      <w:rPr>
        <w:rFonts w:hint="default"/>
        <w:lang w:val="ru-RU" w:eastAsia="en-US" w:bidi="ar-SA"/>
      </w:rPr>
    </w:lvl>
    <w:lvl w:ilvl="2" w:tplc="0096BEEA">
      <w:start w:val="1"/>
      <w:numFmt w:val="bullet"/>
      <w:lvlText w:val="•"/>
      <w:lvlJc w:val="left"/>
      <w:pPr>
        <w:ind w:left="3399" w:hanging="349"/>
      </w:pPr>
      <w:rPr>
        <w:rFonts w:hint="default"/>
        <w:lang w:val="ru-RU" w:eastAsia="en-US" w:bidi="ar-SA"/>
      </w:rPr>
    </w:lvl>
    <w:lvl w:ilvl="3" w:tplc="AFC23CF2">
      <w:start w:val="1"/>
      <w:numFmt w:val="bullet"/>
      <w:lvlText w:val="•"/>
      <w:lvlJc w:val="left"/>
      <w:pPr>
        <w:ind w:left="4689" w:hanging="349"/>
      </w:pPr>
      <w:rPr>
        <w:rFonts w:hint="default"/>
        <w:lang w:val="ru-RU" w:eastAsia="en-US" w:bidi="ar-SA"/>
      </w:rPr>
    </w:lvl>
    <w:lvl w:ilvl="4" w:tplc="99501784">
      <w:start w:val="1"/>
      <w:numFmt w:val="bullet"/>
      <w:lvlText w:val="•"/>
      <w:lvlJc w:val="left"/>
      <w:pPr>
        <w:ind w:left="5979" w:hanging="349"/>
      </w:pPr>
      <w:rPr>
        <w:rFonts w:hint="default"/>
        <w:lang w:val="ru-RU" w:eastAsia="en-US" w:bidi="ar-SA"/>
      </w:rPr>
    </w:lvl>
    <w:lvl w:ilvl="5" w:tplc="93CA542E">
      <w:start w:val="1"/>
      <w:numFmt w:val="bullet"/>
      <w:lvlText w:val="•"/>
      <w:lvlJc w:val="left"/>
      <w:pPr>
        <w:ind w:left="7269" w:hanging="349"/>
      </w:pPr>
      <w:rPr>
        <w:rFonts w:hint="default"/>
        <w:lang w:val="ru-RU" w:eastAsia="en-US" w:bidi="ar-SA"/>
      </w:rPr>
    </w:lvl>
    <w:lvl w:ilvl="6" w:tplc="006CA902">
      <w:start w:val="1"/>
      <w:numFmt w:val="bullet"/>
      <w:lvlText w:val="•"/>
      <w:lvlJc w:val="left"/>
      <w:pPr>
        <w:ind w:left="8558" w:hanging="349"/>
      </w:pPr>
      <w:rPr>
        <w:rFonts w:hint="default"/>
        <w:lang w:val="ru-RU" w:eastAsia="en-US" w:bidi="ar-SA"/>
      </w:rPr>
    </w:lvl>
    <w:lvl w:ilvl="7" w:tplc="5B486148">
      <w:start w:val="1"/>
      <w:numFmt w:val="bullet"/>
      <w:lvlText w:val="•"/>
      <w:lvlJc w:val="left"/>
      <w:pPr>
        <w:ind w:left="9848" w:hanging="349"/>
      </w:pPr>
      <w:rPr>
        <w:rFonts w:hint="default"/>
        <w:lang w:val="ru-RU" w:eastAsia="en-US" w:bidi="ar-SA"/>
      </w:rPr>
    </w:lvl>
    <w:lvl w:ilvl="8" w:tplc="7BC845D2">
      <w:start w:val="1"/>
      <w:numFmt w:val="bullet"/>
      <w:lvlText w:val="•"/>
      <w:lvlJc w:val="left"/>
      <w:pPr>
        <w:ind w:left="11138" w:hanging="349"/>
      </w:pPr>
      <w:rPr>
        <w:rFonts w:hint="default"/>
        <w:lang w:val="ru-RU" w:eastAsia="en-US" w:bidi="ar-SA"/>
      </w:rPr>
    </w:lvl>
  </w:abstractNum>
  <w:abstractNum w:abstractNumId="2">
    <w:nsid w:val="14A23582"/>
    <w:multiLevelType w:val="hybridMultilevel"/>
    <w:tmpl w:val="F190B79E"/>
    <w:lvl w:ilvl="0" w:tplc="E1D2B84E">
      <w:start w:val="1"/>
      <w:numFmt w:val="decimal"/>
      <w:lvlText w:val="%1."/>
      <w:lvlJc w:val="left"/>
      <w:pPr>
        <w:ind w:left="828" w:hanging="349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281AB1E4">
      <w:start w:val="1"/>
      <w:numFmt w:val="bullet"/>
      <w:lvlText w:val="•"/>
      <w:lvlJc w:val="left"/>
      <w:pPr>
        <w:ind w:left="2109" w:hanging="349"/>
      </w:pPr>
      <w:rPr>
        <w:rFonts w:hint="default"/>
        <w:lang w:val="ru-RU" w:eastAsia="en-US" w:bidi="ar-SA"/>
      </w:rPr>
    </w:lvl>
    <w:lvl w:ilvl="2" w:tplc="E3E45268">
      <w:start w:val="1"/>
      <w:numFmt w:val="bullet"/>
      <w:lvlText w:val="•"/>
      <w:lvlJc w:val="left"/>
      <w:pPr>
        <w:ind w:left="3399" w:hanging="349"/>
      </w:pPr>
      <w:rPr>
        <w:rFonts w:hint="default"/>
        <w:lang w:val="ru-RU" w:eastAsia="en-US" w:bidi="ar-SA"/>
      </w:rPr>
    </w:lvl>
    <w:lvl w:ilvl="3" w:tplc="C85CEE62">
      <w:start w:val="1"/>
      <w:numFmt w:val="bullet"/>
      <w:lvlText w:val="•"/>
      <w:lvlJc w:val="left"/>
      <w:pPr>
        <w:ind w:left="4689" w:hanging="349"/>
      </w:pPr>
      <w:rPr>
        <w:rFonts w:hint="default"/>
        <w:lang w:val="ru-RU" w:eastAsia="en-US" w:bidi="ar-SA"/>
      </w:rPr>
    </w:lvl>
    <w:lvl w:ilvl="4" w:tplc="C444EFCE">
      <w:start w:val="1"/>
      <w:numFmt w:val="bullet"/>
      <w:lvlText w:val="•"/>
      <w:lvlJc w:val="left"/>
      <w:pPr>
        <w:ind w:left="5979" w:hanging="349"/>
      </w:pPr>
      <w:rPr>
        <w:rFonts w:hint="default"/>
        <w:lang w:val="ru-RU" w:eastAsia="en-US" w:bidi="ar-SA"/>
      </w:rPr>
    </w:lvl>
    <w:lvl w:ilvl="5" w:tplc="6CA0BCB0">
      <w:start w:val="1"/>
      <w:numFmt w:val="bullet"/>
      <w:lvlText w:val="•"/>
      <w:lvlJc w:val="left"/>
      <w:pPr>
        <w:ind w:left="7269" w:hanging="349"/>
      </w:pPr>
      <w:rPr>
        <w:rFonts w:hint="default"/>
        <w:lang w:val="ru-RU" w:eastAsia="en-US" w:bidi="ar-SA"/>
      </w:rPr>
    </w:lvl>
    <w:lvl w:ilvl="6" w:tplc="4B64CECC">
      <w:start w:val="1"/>
      <w:numFmt w:val="bullet"/>
      <w:lvlText w:val="•"/>
      <w:lvlJc w:val="left"/>
      <w:pPr>
        <w:ind w:left="8558" w:hanging="349"/>
      </w:pPr>
      <w:rPr>
        <w:rFonts w:hint="default"/>
        <w:lang w:val="ru-RU" w:eastAsia="en-US" w:bidi="ar-SA"/>
      </w:rPr>
    </w:lvl>
    <w:lvl w:ilvl="7" w:tplc="F1E0A9AE">
      <w:start w:val="1"/>
      <w:numFmt w:val="bullet"/>
      <w:lvlText w:val="•"/>
      <w:lvlJc w:val="left"/>
      <w:pPr>
        <w:ind w:left="9848" w:hanging="349"/>
      </w:pPr>
      <w:rPr>
        <w:rFonts w:hint="default"/>
        <w:lang w:val="ru-RU" w:eastAsia="en-US" w:bidi="ar-SA"/>
      </w:rPr>
    </w:lvl>
    <w:lvl w:ilvl="8" w:tplc="18BC6832">
      <w:start w:val="1"/>
      <w:numFmt w:val="bullet"/>
      <w:lvlText w:val="•"/>
      <w:lvlJc w:val="left"/>
      <w:pPr>
        <w:ind w:left="11138" w:hanging="349"/>
      </w:pPr>
      <w:rPr>
        <w:rFonts w:hint="default"/>
        <w:lang w:val="ru-RU" w:eastAsia="en-US" w:bidi="ar-SA"/>
      </w:rPr>
    </w:lvl>
  </w:abstractNum>
  <w:abstractNum w:abstractNumId="3">
    <w:nsid w:val="1BF66B4D"/>
    <w:multiLevelType w:val="multilevel"/>
    <w:tmpl w:val="64F81BF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>
    <w:nsid w:val="2013362E"/>
    <w:multiLevelType w:val="multilevel"/>
    <w:tmpl w:val="B296C4F0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437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C9A55BA"/>
    <w:multiLevelType w:val="hybridMultilevel"/>
    <w:tmpl w:val="200E1CA0"/>
    <w:lvl w:ilvl="0" w:tplc="705E2438">
      <w:start w:val="1"/>
      <w:numFmt w:val="decimal"/>
      <w:lvlText w:val="%1."/>
      <w:lvlJc w:val="left"/>
      <w:pPr>
        <w:ind w:left="828" w:hanging="349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2B61AFC">
      <w:start w:val="1"/>
      <w:numFmt w:val="bullet"/>
      <w:lvlText w:val="•"/>
      <w:lvlJc w:val="left"/>
      <w:pPr>
        <w:ind w:left="2109" w:hanging="349"/>
      </w:pPr>
      <w:rPr>
        <w:rFonts w:hint="default"/>
        <w:lang w:val="ru-RU" w:eastAsia="en-US" w:bidi="ar-SA"/>
      </w:rPr>
    </w:lvl>
    <w:lvl w:ilvl="2" w:tplc="A600F73E">
      <w:start w:val="1"/>
      <w:numFmt w:val="bullet"/>
      <w:lvlText w:val="•"/>
      <w:lvlJc w:val="left"/>
      <w:pPr>
        <w:ind w:left="3399" w:hanging="349"/>
      </w:pPr>
      <w:rPr>
        <w:rFonts w:hint="default"/>
        <w:lang w:val="ru-RU" w:eastAsia="en-US" w:bidi="ar-SA"/>
      </w:rPr>
    </w:lvl>
    <w:lvl w:ilvl="3" w:tplc="A9FCCAE8">
      <w:start w:val="1"/>
      <w:numFmt w:val="bullet"/>
      <w:lvlText w:val="•"/>
      <w:lvlJc w:val="left"/>
      <w:pPr>
        <w:ind w:left="4689" w:hanging="349"/>
      </w:pPr>
      <w:rPr>
        <w:rFonts w:hint="default"/>
        <w:lang w:val="ru-RU" w:eastAsia="en-US" w:bidi="ar-SA"/>
      </w:rPr>
    </w:lvl>
    <w:lvl w:ilvl="4" w:tplc="C742DF2A">
      <w:start w:val="1"/>
      <w:numFmt w:val="bullet"/>
      <w:lvlText w:val="•"/>
      <w:lvlJc w:val="left"/>
      <w:pPr>
        <w:ind w:left="5979" w:hanging="349"/>
      </w:pPr>
      <w:rPr>
        <w:rFonts w:hint="default"/>
        <w:lang w:val="ru-RU" w:eastAsia="en-US" w:bidi="ar-SA"/>
      </w:rPr>
    </w:lvl>
    <w:lvl w:ilvl="5" w:tplc="EDE048D6">
      <w:start w:val="1"/>
      <w:numFmt w:val="bullet"/>
      <w:lvlText w:val="•"/>
      <w:lvlJc w:val="left"/>
      <w:pPr>
        <w:ind w:left="7269" w:hanging="349"/>
      </w:pPr>
      <w:rPr>
        <w:rFonts w:hint="default"/>
        <w:lang w:val="ru-RU" w:eastAsia="en-US" w:bidi="ar-SA"/>
      </w:rPr>
    </w:lvl>
    <w:lvl w:ilvl="6" w:tplc="B0DA356E">
      <w:start w:val="1"/>
      <w:numFmt w:val="bullet"/>
      <w:lvlText w:val="•"/>
      <w:lvlJc w:val="left"/>
      <w:pPr>
        <w:ind w:left="8558" w:hanging="349"/>
      </w:pPr>
      <w:rPr>
        <w:rFonts w:hint="default"/>
        <w:lang w:val="ru-RU" w:eastAsia="en-US" w:bidi="ar-SA"/>
      </w:rPr>
    </w:lvl>
    <w:lvl w:ilvl="7" w:tplc="34843CD8">
      <w:start w:val="1"/>
      <w:numFmt w:val="bullet"/>
      <w:lvlText w:val="•"/>
      <w:lvlJc w:val="left"/>
      <w:pPr>
        <w:ind w:left="9848" w:hanging="349"/>
      </w:pPr>
      <w:rPr>
        <w:rFonts w:hint="default"/>
        <w:lang w:val="ru-RU" w:eastAsia="en-US" w:bidi="ar-SA"/>
      </w:rPr>
    </w:lvl>
    <w:lvl w:ilvl="8" w:tplc="81B0BC02">
      <w:start w:val="1"/>
      <w:numFmt w:val="bullet"/>
      <w:lvlText w:val="•"/>
      <w:lvlJc w:val="left"/>
      <w:pPr>
        <w:ind w:left="11138" w:hanging="349"/>
      </w:pPr>
      <w:rPr>
        <w:rFonts w:hint="default"/>
        <w:lang w:val="ru-RU" w:eastAsia="en-US" w:bidi="ar-SA"/>
      </w:rPr>
    </w:lvl>
  </w:abstractNum>
  <w:abstractNum w:abstractNumId="6">
    <w:nsid w:val="3FF436B7"/>
    <w:multiLevelType w:val="multilevel"/>
    <w:tmpl w:val="E244E77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7">
    <w:nsid w:val="46FC07B0"/>
    <w:multiLevelType w:val="hybridMultilevel"/>
    <w:tmpl w:val="3A649F88"/>
    <w:lvl w:ilvl="0" w:tplc="97E6CDBA">
      <w:start w:val="23"/>
      <w:numFmt w:val="decimal"/>
      <w:suff w:val="space"/>
      <w:lvlText w:val="%1-"/>
      <w:lvlJc w:val="left"/>
    </w:lvl>
    <w:lvl w:ilvl="1" w:tplc="F3627E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C20FF2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B16145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8965CD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2B4FC4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EE8B6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078BA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BDA908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48616A2C"/>
    <w:multiLevelType w:val="hybridMultilevel"/>
    <w:tmpl w:val="EED89B50"/>
    <w:lvl w:ilvl="0" w:tplc="E72408AE">
      <w:start w:val="2"/>
      <w:numFmt w:val="decimal"/>
      <w:suff w:val="space"/>
      <w:lvlText w:val="%1-"/>
      <w:lvlJc w:val="left"/>
    </w:lvl>
    <w:lvl w:ilvl="1" w:tplc="3FB6A36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1DC373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3005F5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1B0761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12826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0DCC0B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778729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00CF1D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528B6A5A"/>
    <w:multiLevelType w:val="hybridMultilevel"/>
    <w:tmpl w:val="7BB436F0"/>
    <w:lvl w:ilvl="0" w:tplc="FB1E3416">
      <w:start w:val="15"/>
      <w:numFmt w:val="decimal"/>
      <w:suff w:val="space"/>
      <w:lvlText w:val="%1."/>
      <w:lvlJc w:val="left"/>
    </w:lvl>
    <w:lvl w:ilvl="1" w:tplc="843C752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E02608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0C4863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A2843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0E0C6C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C3A150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20A6E9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8A6E4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612874BA"/>
    <w:multiLevelType w:val="hybridMultilevel"/>
    <w:tmpl w:val="86F4DA4A"/>
    <w:lvl w:ilvl="0" w:tplc="F6E0B96E">
      <w:start w:val="1"/>
      <w:numFmt w:val="decimal"/>
      <w:suff w:val="space"/>
      <w:lvlText w:val="%1."/>
      <w:lvlJc w:val="left"/>
    </w:lvl>
    <w:lvl w:ilvl="1" w:tplc="49B873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92826B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D16A0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8B0813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510984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FBED04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3EE7B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2CEA4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6A546AC3"/>
    <w:multiLevelType w:val="hybridMultilevel"/>
    <w:tmpl w:val="FB16FEF4"/>
    <w:lvl w:ilvl="0" w:tplc="78BEA070">
      <w:start w:val="18"/>
      <w:numFmt w:val="decimal"/>
      <w:suff w:val="space"/>
      <w:lvlText w:val="%1."/>
      <w:lvlJc w:val="left"/>
    </w:lvl>
    <w:lvl w:ilvl="1" w:tplc="7A70AE9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E589D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5BE32A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D9A03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FCAB1B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0D0F22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644D6F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E7E6E9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70763B83"/>
    <w:multiLevelType w:val="hybridMultilevel"/>
    <w:tmpl w:val="C262C2B2"/>
    <w:lvl w:ilvl="0" w:tplc="BA0E584A">
      <w:start w:val="6"/>
      <w:numFmt w:val="decimal"/>
      <w:suff w:val="space"/>
      <w:lvlText w:val="%1."/>
      <w:lvlJc w:val="left"/>
    </w:lvl>
    <w:lvl w:ilvl="1" w:tplc="9756348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E349B2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A4E51E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0A664F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2A6F38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1B8F26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F3ECBB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0A8C23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7216083E"/>
    <w:multiLevelType w:val="hybridMultilevel"/>
    <w:tmpl w:val="A6045386"/>
    <w:lvl w:ilvl="0" w:tplc="C182094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8909F16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plc="8FB22E8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plc="A78E728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plc="1EC266A6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plc="68A6039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plc="F15CDCB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plc="F27E698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plc="E6EEFFDC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4">
    <w:nsid w:val="72C662D3"/>
    <w:multiLevelType w:val="hybridMultilevel"/>
    <w:tmpl w:val="F8E04586"/>
    <w:lvl w:ilvl="0" w:tplc="798C8EDC">
      <w:start w:val="1"/>
      <w:numFmt w:val="decimal"/>
      <w:lvlText w:val="%1."/>
      <w:lvlJc w:val="left"/>
      <w:pPr>
        <w:ind w:left="535" w:hanging="428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FA8EC846">
      <w:start w:val="1"/>
      <w:numFmt w:val="bullet"/>
      <w:lvlText w:val="•"/>
      <w:lvlJc w:val="left"/>
      <w:pPr>
        <w:ind w:left="1857" w:hanging="428"/>
      </w:pPr>
      <w:rPr>
        <w:rFonts w:hint="default"/>
        <w:lang w:val="ru-RU" w:eastAsia="en-US" w:bidi="ar-SA"/>
      </w:rPr>
    </w:lvl>
    <w:lvl w:ilvl="2" w:tplc="DE28659C">
      <w:start w:val="1"/>
      <w:numFmt w:val="bullet"/>
      <w:lvlText w:val="•"/>
      <w:lvlJc w:val="left"/>
      <w:pPr>
        <w:ind w:left="3175" w:hanging="428"/>
      </w:pPr>
      <w:rPr>
        <w:rFonts w:hint="default"/>
        <w:lang w:val="ru-RU" w:eastAsia="en-US" w:bidi="ar-SA"/>
      </w:rPr>
    </w:lvl>
    <w:lvl w:ilvl="3" w:tplc="88941C6A">
      <w:start w:val="1"/>
      <w:numFmt w:val="bullet"/>
      <w:lvlText w:val="•"/>
      <w:lvlJc w:val="left"/>
      <w:pPr>
        <w:ind w:left="4493" w:hanging="428"/>
      </w:pPr>
      <w:rPr>
        <w:rFonts w:hint="default"/>
        <w:lang w:val="ru-RU" w:eastAsia="en-US" w:bidi="ar-SA"/>
      </w:rPr>
    </w:lvl>
    <w:lvl w:ilvl="4" w:tplc="51A20B2E">
      <w:start w:val="1"/>
      <w:numFmt w:val="bullet"/>
      <w:lvlText w:val="•"/>
      <w:lvlJc w:val="left"/>
      <w:pPr>
        <w:ind w:left="5811" w:hanging="428"/>
      </w:pPr>
      <w:rPr>
        <w:rFonts w:hint="default"/>
        <w:lang w:val="ru-RU" w:eastAsia="en-US" w:bidi="ar-SA"/>
      </w:rPr>
    </w:lvl>
    <w:lvl w:ilvl="5" w:tplc="5D68F950">
      <w:start w:val="1"/>
      <w:numFmt w:val="bullet"/>
      <w:lvlText w:val="•"/>
      <w:lvlJc w:val="left"/>
      <w:pPr>
        <w:ind w:left="7129" w:hanging="428"/>
      </w:pPr>
      <w:rPr>
        <w:rFonts w:hint="default"/>
        <w:lang w:val="ru-RU" w:eastAsia="en-US" w:bidi="ar-SA"/>
      </w:rPr>
    </w:lvl>
    <w:lvl w:ilvl="6" w:tplc="F81ABB50">
      <w:start w:val="1"/>
      <w:numFmt w:val="bullet"/>
      <w:lvlText w:val="•"/>
      <w:lvlJc w:val="left"/>
      <w:pPr>
        <w:ind w:left="8446" w:hanging="428"/>
      </w:pPr>
      <w:rPr>
        <w:rFonts w:hint="default"/>
        <w:lang w:val="ru-RU" w:eastAsia="en-US" w:bidi="ar-SA"/>
      </w:rPr>
    </w:lvl>
    <w:lvl w:ilvl="7" w:tplc="691E209C">
      <w:start w:val="1"/>
      <w:numFmt w:val="bullet"/>
      <w:lvlText w:val="•"/>
      <w:lvlJc w:val="left"/>
      <w:pPr>
        <w:ind w:left="9764" w:hanging="428"/>
      </w:pPr>
      <w:rPr>
        <w:rFonts w:hint="default"/>
        <w:lang w:val="ru-RU" w:eastAsia="en-US" w:bidi="ar-SA"/>
      </w:rPr>
    </w:lvl>
    <w:lvl w:ilvl="8" w:tplc="4CA261DC">
      <w:start w:val="1"/>
      <w:numFmt w:val="bullet"/>
      <w:lvlText w:val="•"/>
      <w:lvlJc w:val="left"/>
      <w:pPr>
        <w:ind w:left="11082" w:hanging="428"/>
      </w:pPr>
      <w:rPr>
        <w:rFonts w:hint="default"/>
        <w:lang w:val="ru-RU" w:eastAsia="en-US" w:bidi="ar-SA"/>
      </w:rPr>
    </w:lvl>
  </w:abstractNum>
  <w:abstractNum w:abstractNumId="15">
    <w:nsid w:val="77E9760A"/>
    <w:multiLevelType w:val="multilevel"/>
    <w:tmpl w:val="10F00C84"/>
    <w:lvl w:ilvl="0">
      <w:start w:val="1"/>
      <w:numFmt w:val="decimal"/>
      <w:lvlText w:val="%1."/>
      <w:lvlJc w:val="left"/>
      <w:pPr>
        <w:tabs>
          <w:tab w:val="left" w:pos="1353"/>
        </w:tabs>
        <w:ind w:left="1353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398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cs="Times New Roman" w:hint="default"/>
      </w:rPr>
    </w:lvl>
  </w:abstractNum>
  <w:num w:numId="1">
    <w:abstractNumId w:val="3"/>
  </w:num>
  <w:num w:numId="2">
    <w:abstractNumId w:val="4"/>
  </w:num>
  <w:num w:numId="3">
    <w:abstractNumId w:val="12"/>
  </w:num>
  <w:num w:numId="4">
    <w:abstractNumId w:val="9"/>
  </w:num>
  <w:num w:numId="5">
    <w:abstractNumId w:val="11"/>
  </w:num>
  <w:num w:numId="6">
    <w:abstractNumId w:val="1"/>
  </w:num>
  <w:num w:numId="7">
    <w:abstractNumId w:val="8"/>
  </w:num>
  <w:num w:numId="8">
    <w:abstractNumId w:val="7"/>
  </w:num>
  <w:num w:numId="9">
    <w:abstractNumId w:val="2"/>
  </w:num>
  <w:num w:numId="10">
    <w:abstractNumId w:val="5"/>
  </w:num>
  <w:num w:numId="11">
    <w:abstractNumId w:val="0"/>
  </w:num>
  <w:num w:numId="12">
    <w:abstractNumId w:val="14"/>
  </w:num>
  <w:num w:numId="13">
    <w:abstractNumId w:val="6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F52"/>
    <w:rsid w:val="001F3179"/>
    <w:rsid w:val="006C38FC"/>
    <w:rsid w:val="00D62F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paragraph" w:styleId="a7">
    <w:name w:val="header"/>
    <w:basedOn w:val="a"/>
    <w:link w:val="a8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styleId="af2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f3">
    <w:name w:val="page number"/>
    <w:basedOn w:val="a0"/>
    <w:uiPriority w:val="99"/>
    <w:qFormat/>
    <w:rPr>
      <w:rFonts w:cs="Times New Roman"/>
    </w:rPr>
  </w:style>
  <w:style w:type="paragraph" w:styleId="af4">
    <w:name w:val="Balloon Text"/>
    <w:basedOn w:val="a"/>
    <w:link w:val="af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6">
    <w:name w:val="caption"/>
    <w:basedOn w:val="a"/>
    <w:next w:val="a"/>
    <w:uiPriority w:val="99"/>
    <w:qFormat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styleId="af7">
    <w:name w:val="Title"/>
    <w:basedOn w:val="a"/>
    <w:next w:val="a"/>
    <w:link w:val="af8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f9">
    <w:name w:val="footer"/>
    <w:basedOn w:val="a"/>
    <w:link w:val="afa"/>
    <w:uiPriority w:val="99"/>
    <w:qFormat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afb">
    <w:name w:val="List Paragraph"/>
    <w:basedOn w:val="a"/>
    <w:uiPriority w:val="99"/>
    <w:qFormat/>
    <w:pPr>
      <w:ind w:left="720"/>
      <w:contextualSpacing/>
    </w:pPr>
  </w:style>
  <w:style w:type="character" w:customStyle="1" w:styleId="afa">
    <w:name w:val="Нижний колонтитул Знак"/>
    <w:basedOn w:val="a0"/>
    <w:link w:val="af9"/>
    <w:uiPriority w:val="99"/>
    <w:qFormat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Hyperlink1">
    <w:name w:val="Hyperlink.1"/>
    <w:uiPriority w:val="99"/>
    <w:qFormat/>
    <w:rPr>
      <w:lang w:val="ru-RU"/>
    </w:rPr>
  </w:style>
  <w:style w:type="paragraph" w:styleId="afc">
    <w:name w:val="No Spacing"/>
    <w:uiPriority w:val="99"/>
    <w:qFormat/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5">
    <w:name w:val="Текст выноски Знак"/>
    <w:basedOn w:val="a0"/>
    <w:link w:val="af4"/>
    <w:uiPriority w:val="99"/>
    <w:semiHidden/>
    <w:qFormat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8">
    <w:name w:val="Название Знак"/>
    <w:basedOn w:val="a0"/>
    <w:link w:val="af7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eastAsia="ru-RU"/>
    </w:rPr>
  </w:style>
  <w:style w:type="paragraph" w:customStyle="1" w:styleId="TableParagraph">
    <w:name w:val="Table Paragraph"/>
    <w:basedOn w:val="a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hyperlink" Target="https://urait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14" Type="http://schemas.openxmlformats.org/officeDocument/2006/relationships/hyperlink" Target="https://e.lanbook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5353</Words>
  <Characters>30515</Characters>
  <Application>Microsoft Office Word</Application>
  <DocSecurity>0</DocSecurity>
  <Lines>254</Lines>
  <Paragraphs>71</Paragraphs>
  <ScaleCrop>false</ScaleCrop>
  <Company/>
  <LinksUpToDate>false</LinksUpToDate>
  <CharactersWithSpaces>35797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Admin</cp:lastModifiedBy>
  <cp:revision>100</cp:revision>
  <dcterms:created xsi:type="dcterms:W3CDTF">2018-09-18T05:23:00Z</dcterms:created>
  <dcterms:modified xsi:type="dcterms:W3CDTF">2026-07-07T10:42:00Z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D28B3CF1D233480289AF0A50D534B1B2_12</vt:lpwstr>
  </property>
</Properties>
</file>